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B76" w:rsidRDefault="00502B76"/>
    <w:p w:rsidR="00502B76" w:rsidRPr="0006170D" w:rsidRDefault="00E4069F" w:rsidP="00682AE5">
      <w:pPr>
        <w:jc w:val="center"/>
        <w:rPr>
          <w:b/>
          <w:sz w:val="24"/>
          <w:szCs w:val="24"/>
        </w:rPr>
      </w:pPr>
      <w:r w:rsidRPr="00EB305F">
        <w:rPr>
          <w:b/>
          <w:sz w:val="24"/>
          <w:szCs w:val="24"/>
        </w:rPr>
        <w:t>PLANO DE AÇÃO - Ano de 202</w:t>
      </w:r>
      <w:r w:rsidR="00C45BCC" w:rsidRPr="00EB305F">
        <w:rPr>
          <w:b/>
          <w:sz w:val="24"/>
          <w:szCs w:val="24"/>
        </w:rPr>
        <w:t>3</w:t>
      </w:r>
    </w:p>
    <w:p w:rsidR="00551C84" w:rsidRPr="008868D8" w:rsidRDefault="00551C84" w:rsidP="00551C84">
      <w:pPr>
        <w:ind w:left="426"/>
        <w:rPr>
          <w:b/>
        </w:rPr>
      </w:pPr>
      <w:r w:rsidRPr="008868D8">
        <w:rPr>
          <w:b/>
        </w:rPr>
        <w:t>1. IDENTIFICAÇÃO</w:t>
      </w:r>
    </w:p>
    <w:p w:rsidR="00551C84" w:rsidRPr="004014B2" w:rsidRDefault="00682AE5" w:rsidP="004014B2">
      <w:pPr>
        <w:ind w:left="426"/>
        <w:rPr>
          <w:u w:val="single"/>
        </w:rPr>
      </w:pPr>
      <w:r>
        <w:t xml:space="preserve">1.1. </w:t>
      </w:r>
      <w:r w:rsidR="00551C84">
        <w:t>NOME DA ENTIDADE OU ORGA</w:t>
      </w:r>
      <w:r w:rsidR="00C45BCC">
        <w:t xml:space="preserve">NIZAÇÃO: </w:t>
      </w:r>
      <w:r w:rsidR="00551C84" w:rsidRPr="00F103C7">
        <w:rPr>
          <w:u w:val="single"/>
        </w:rPr>
        <w:t>Associação Projeto CRE’R – Carinho e Respeito ao Excepcional - Renovando</w:t>
      </w:r>
      <w:r w:rsidR="00551C84">
        <w:t xml:space="preserve">                                  </w:t>
      </w:r>
      <w:r w:rsidR="00C45BCC">
        <w:t xml:space="preserve">                                                                                                 </w:t>
      </w:r>
      <w:r>
        <w:t xml:space="preserve">            </w:t>
      </w:r>
      <w:r w:rsidR="00C45BCC">
        <w:t xml:space="preserve">                                </w:t>
      </w:r>
      <w:r>
        <w:t xml:space="preserve">1.2. </w:t>
      </w:r>
      <w:r w:rsidR="00551C84">
        <w:t xml:space="preserve">ENDEREÇO: </w:t>
      </w:r>
      <w:r w:rsidR="00551C84" w:rsidRPr="00EE04DA">
        <w:rPr>
          <w:u w:val="single"/>
        </w:rPr>
        <w:t xml:space="preserve">Rua </w:t>
      </w:r>
      <w:r w:rsidR="00E4069F">
        <w:rPr>
          <w:u w:val="single"/>
        </w:rPr>
        <w:t>Irani, 20, Jardim Stella, Santo André, SP CEP 09185-730</w:t>
      </w:r>
      <w:r w:rsidR="00551C84">
        <w:t xml:space="preserve">                                                          TELEFONES</w:t>
      </w:r>
      <w:r w:rsidR="007F0F86">
        <w:t xml:space="preserve">: </w:t>
      </w:r>
      <w:r w:rsidR="00551C84" w:rsidRPr="009C6782">
        <w:rPr>
          <w:u w:val="single"/>
        </w:rPr>
        <w:t>(11) 4</w:t>
      </w:r>
      <w:r w:rsidR="00E4069F">
        <w:rPr>
          <w:u w:val="single"/>
        </w:rPr>
        <w:t>316-4386</w:t>
      </w:r>
      <w:r w:rsidR="00551C84">
        <w:t xml:space="preserve">       </w:t>
      </w:r>
      <w:r w:rsidR="007F0F86">
        <w:t xml:space="preserve">CELULAR: (11) </w:t>
      </w:r>
      <w:r w:rsidR="007F0F86" w:rsidRPr="007F0F86">
        <w:rPr>
          <w:u w:val="single"/>
        </w:rPr>
        <w:t>97660-1611</w:t>
      </w:r>
      <w:r w:rsidR="00551C84" w:rsidRPr="007F0F86">
        <w:rPr>
          <w:u w:val="single"/>
        </w:rPr>
        <w:t xml:space="preserve">                                                                             </w:t>
      </w:r>
      <w:r w:rsidR="00C45BCC" w:rsidRPr="007F0F86">
        <w:rPr>
          <w:u w:val="single"/>
        </w:rPr>
        <w:t xml:space="preserve">                                                     </w:t>
      </w:r>
      <w:r w:rsidR="00551C84">
        <w:t xml:space="preserve">EMAIL: </w:t>
      </w:r>
      <w:r w:rsidR="006D02A8">
        <w:rPr>
          <w:u w:val="single"/>
        </w:rPr>
        <w:t>associacaoprojetocrer@gmail.com</w:t>
      </w:r>
      <w:r w:rsidR="00551C84">
        <w:t xml:space="preserve">                       </w:t>
      </w:r>
      <w:r w:rsidR="007F0F86">
        <w:t xml:space="preserve">               </w:t>
      </w:r>
      <w:r w:rsidR="00551C84">
        <w:t xml:space="preserve"> </w:t>
      </w:r>
      <w:r>
        <w:t xml:space="preserve">                                                                                 1.3. </w:t>
      </w:r>
      <w:r w:rsidR="00551C84">
        <w:t xml:space="preserve">SITE: </w:t>
      </w:r>
      <w:r w:rsidR="004014B2" w:rsidRPr="004014B2">
        <w:rPr>
          <w:u w:val="single"/>
        </w:rPr>
        <w:t>http://www.projetocrer.org.br</w:t>
      </w:r>
      <w:r w:rsidR="00C45BCC">
        <w:t xml:space="preserve">                                                                                                                </w:t>
      </w:r>
      <w:r>
        <w:t xml:space="preserve">       </w:t>
      </w:r>
      <w:r w:rsidR="00C45BCC">
        <w:t xml:space="preserve">    </w:t>
      </w:r>
      <w:r>
        <w:t xml:space="preserve">1.4. </w:t>
      </w:r>
      <w:r w:rsidR="00551C84">
        <w:t xml:space="preserve">REGISTROS, CERTIFICAÇÕES, INSCRIÇÕES EM ÓRGÃOS PÚBLICOS:                                                                        Federal: Qual (is): </w:t>
      </w:r>
      <w:r w:rsidR="00551C84" w:rsidRPr="009C6782">
        <w:rPr>
          <w:u w:val="single"/>
        </w:rPr>
        <w:t>CEBAS</w:t>
      </w:r>
      <w:r w:rsidR="00551C84">
        <w:t xml:space="preserve">                                                                                                                                               Estadual: Qual (is): </w:t>
      </w:r>
      <w:r w:rsidR="00551C84" w:rsidRPr="009C6782">
        <w:rPr>
          <w:u w:val="single"/>
        </w:rPr>
        <w:t>Utilidade Pública Estadual</w:t>
      </w:r>
      <w:r w:rsidR="00551C84">
        <w:t xml:space="preserve">                                                                                                      Municipal: Qual (is): </w:t>
      </w:r>
      <w:r w:rsidR="00551C84" w:rsidRPr="009C6782">
        <w:rPr>
          <w:u w:val="single"/>
        </w:rPr>
        <w:t>Utilidade Pública Municipal</w:t>
      </w:r>
      <w:r w:rsidR="00551C84">
        <w:t xml:space="preserve">                                                                                             CONSELHOS: Qual (is):                                                                                                                                                 </w:t>
      </w:r>
      <w:r w:rsidR="00551C84" w:rsidRPr="009C6782">
        <w:rPr>
          <w:rFonts w:cstheme="minorHAnsi"/>
          <w:u w:val="single"/>
        </w:rPr>
        <w:t>CMAS/SA – Conselho Municipal de Assistência Social de Santo André</w:t>
      </w:r>
      <w:r w:rsidR="007F0F86">
        <w:rPr>
          <w:rFonts w:cstheme="minorHAnsi"/>
          <w:u w:val="single"/>
        </w:rPr>
        <w:t xml:space="preserve">                                                           </w:t>
      </w:r>
      <w:r w:rsidR="00B6194B">
        <w:rPr>
          <w:u w:val="single"/>
        </w:rPr>
        <w:t>CMDCA/SA</w:t>
      </w:r>
      <w:r w:rsidR="00551C84" w:rsidRPr="009C6782">
        <w:rPr>
          <w:u w:val="single"/>
        </w:rPr>
        <w:t xml:space="preserve"> - </w:t>
      </w:r>
      <w:r w:rsidR="00551C84" w:rsidRPr="009C6782">
        <w:rPr>
          <w:rFonts w:cstheme="minorHAnsi"/>
          <w:u w:val="single"/>
        </w:rPr>
        <w:t>Conselho Municipal dos Direitos da Criança e do Adolescente de Santo André</w:t>
      </w:r>
      <w:r w:rsidR="007F0F86">
        <w:rPr>
          <w:rFonts w:cstheme="minorHAnsi"/>
          <w:u w:val="single"/>
        </w:rPr>
        <w:t xml:space="preserve">                  </w:t>
      </w:r>
      <w:r w:rsidR="00B6194B">
        <w:rPr>
          <w:u w:val="single"/>
        </w:rPr>
        <w:t>COMDEF/SA</w:t>
      </w:r>
      <w:r w:rsidR="00551C84" w:rsidRPr="009C6782">
        <w:rPr>
          <w:u w:val="single"/>
        </w:rPr>
        <w:t xml:space="preserve"> - Conselho Municipal de Defesa dos Direitos da Pessoa com Deficiência de Santo André</w:t>
      </w:r>
      <w:r w:rsidR="00551C84">
        <w:t xml:space="preserve">                      OSCIP: (    ) sim ( </w:t>
      </w:r>
      <w:r w:rsidR="00551C84" w:rsidRPr="009C6782">
        <w:rPr>
          <w:u w:val="single"/>
        </w:rPr>
        <w:t>x</w:t>
      </w:r>
      <w:r w:rsidR="00551C84">
        <w:t xml:space="preserve"> ) não   CEBAS: ( </w:t>
      </w:r>
      <w:r w:rsidR="00551C84" w:rsidRPr="009C6782">
        <w:rPr>
          <w:u w:val="single"/>
        </w:rPr>
        <w:t>X</w:t>
      </w:r>
      <w:r w:rsidR="00551C84">
        <w:t xml:space="preserve"> ) sim (    ) não </w:t>
      </w:r>
    </w:p>
    <w:p w:rsidR="00551C84" w:rsidRDefault="00950EE3" w:rsidP="00551C84">
      <w:pPr>
        <w:ind w:left="426"/>
      </w:pPr>
      <w:r>
        <w:rPr>
          <w:b/>
        </w:rPr>
        <w:t>2</w:t>
      </w:r>
      <w:r w:rsidR="00551C84" w:rsidRPr="008868D8">
        <w:rPr>
          <w:b/>
        </w:rPr>
        <w:t>. REPRESENTAÇÃO LEGAL</w:t>
      </w:r>
    </w:p>
    <w:p w:rsidR="00194180" w:rsidRDefault="00682AE5" w:rsidP="004014B2">
      <w:pPr>
        <w:pStyle w:val="PargrafodaLista"/>
        <w:ind w:left="426"/>
      </w:pPr>
      <w:r>
        <w:t xml:space="preserve">2.1. </w:t>
      </w:r>
      <w:r w:rsidR="00B6194B">
        <w:t>Apresentação qualificada da</w:t>
      </w:r>
      <w:r w:rsidR="00551C84">
        <w:t xml:space="preserve"> Presidente        </w:t>
      </w:r>
      <w:r w:rsidR="000413DA">
        <w:t xml:space="preserve">     </w:t>
      </w:r>
      <w:r w:rsidR="00551C84">
        <w:t xml:space="preserve">                                                                                </w:t>
      </w:r>
      <w:r w:rsidR="004014B2">
        <w:t xml:space="preserve">                          Nome:</w:t>
      </w:r>
      <w:r w:rsidR="00194180" w:rsidRPr="00194180">
        <w:t xml:space="preserve"> </w:t>
      </w:r>
      <w:r w:rsidR="00194180">
        <w:rPr>
          <w:u w:val="single"/>
        </w:rPr>
        <w:t>Vanda Cinelli Rico</w:t>
      </w:r>
      <w:r w:rsidR="004014B2">
        <w:t xml:space="preserve">              Endereço</w:t>
      </w:r>
      <w:r w:rsidR="00194180">
        <w:t xml:space="preserve">: </w:t>
      </w:r>
      <w:r w:rsidR="00194180" w:rsidRPr="00084A33">
        <w:rPr>
          <w:u w:val="single"/>
        </w:rPr>
        <w:t>Alameda Campestre, 518, Campestre</w:t>
      </w:r>
    </w:p>
    <w:p w:rsidR="00084A33" w:rsidRDefault="00551C84" w:rsidP="004014B2">
      <w:pPr>
        <w:pStyle w:val="PargrafodaLista"/>
        <w:ind w:left="426"/>
      </w:pPr>
      <w:r>
        <w:t xml:space="preserve"> Município: </w:t>
      </w:r>
      <w:r w:rsidRPr="004014B2">
        <w:rPr>
          <w:u w:val="single"/>
        </w:rPr>
        <w:t>Santo André</w:t>
      </w:r>
      <w:r>
        <w:t xml:space="preserve">  </w:t>
      </w:r>
      <w:r w:rsidR="00080852">
        <w:t xml:space="preserve">  </w:t>
      </w:r>
      <w:r>
        <w:t xml:space="preserve">UF: </w:t>
      </w:r>
      <w:r w:rsidRPr="004014B2">
        <w:rPr>
          <w:u w:val="single"/>
        </w:rPr>
        <w:t>SP</w:t>
      </w:r>
      <w:r>
        <w:t xml:space="preserve">  </w:t>
      </w:r>
      <w:r w:rsidR="00080852">
        <w:t xml:space="preserve">  </w:t>
      </w:r>
      <w:r>
        <w:t xml:space="preserve">CEP: </w:t>
      </w:r>
      <w:r w:rsidR="00084A33" w:rsidRPr="00080852">
        <w:rPr>
          <w:u w:val="single"/>
        </w:rPr>
        <w:t>09070-200</w:t>
      </w:r>
    </w:p>
    <w:p w:rsidR="00C1705D" w:rsidRDefault="00084A33" w:rsidP="004014B2">
      <w:pPr>
        <w:pStyle w:val="PargrafodaLista"/>
        <w:ind w:left="426"/>
      </w:pPr>
      <w:r>
        <w:t xml:space="preserve"> </w:t>
      </w:r>
      <w:r w:rsidR="00551C84">
        <w:t>RG:</w:t>
      </w:r>
      <w:r w:rsidRPr="00080852">
        <w:t xml:space="preserve"> </w:t>
      </w:r>
      <w:r w:rsidRPr="00080852">
        <w:rPr>
          <w:rFonts w:cstheme="minorHAnsi"/>
          <w:color w:val="000000" w:themeColor="text1"/>
          <w:u w:val="single"/>
        </w:rPr>
        <w:t>12.850.046-3</w:t>
      </w:r>
      <w:r w:rsidRPr="00080852">
        <w:rPr>
          <w:rFonts w:cstheme="minorHAnsi"/>
          <w:color w:val="000000" w:themeColor="text1"/>
        </w:rPr>
        <w:t xml:space="preserve">  </w:t>
      </w:r>
      <w:r w:rsidR="00080852" w:rsidRPr="00080852">
        <w:rPr>
          <w:rFonts w:cstheme="minorHAnsi"/>
          <w:color w:val="000000" w:themeColor="text1"/>
        </w:rPr>
        <w:t xml:space="preserve">   </w:t>
      </w:r>
      <w:r w:rsidR="00551C84">
        <w:t>Órgão</w:t>
      </w:r>
      <w:r w:rsidR="00080852">
        <w:t xml:space="preserve"> </w:t>
      </w:r>
      <w:r w:rsidR="00551C84">
        <w:t>Expedidor:</w:t>
      </w:r>
      <w:r w:rsidR="00080852">
        <w:t xml:space="preserve"> </w:t>
      </w:r>
      <w:r w:rsidR="00551C84">
        <w:t xml:space="preserve"> </w:t>
      </w:r>
      <w:r w:rsidR="00551C84" w:rsidRPr="004014B2">
        <w:rPr>
          <w:u w:val="single"/>
        </w:rPr>
        <w:t>SSP</w:t>
      </w:r>
      <w:r w:rsidRPr="00080852">
        <w:t xml:space="preserve">       </w:t>
      </w:r>
      <w:r w:rsidR="00551C84">
        <w:t xml:space="preserve">UF: </w:t>
      </w:r>
      <w:r w:rsidR="00551C84" w:rsidRPr="004014B2">
        <w:rPr>
          <w:u w:val="single"/>
        </w:rPr>
        <w:t>SP</w:t>
      </w:r>
      <w:r w:rsidRPr="00080852">
        <w:t xml:space="preserve">        </w:t>
      </w:r>
      <w:r w:rsidR="00551C84">
        <w:t xml:space="preserve">Data Expedição:   </w:t>
      </w:r>
      <w:r w:rsidR="00080852" w:rsidRPr="00080852">
        <w:rPr>
          <w:u w:val="single"/>
        </w:rPr>
        <w:t>28/01/2014</w:t>
      </w:r>
    </w:p>
    <w:p w:rsidR="00EC6D0D" w:rsidRDefault="00551C84" w:rsidP="004014B2">
      <w:pPr>
        <w:pStyle w:val="PargrafodaLista"/>
        <w:ind w:left="426"/>
      </w:pPr>
      <w:r>
        <w:t xml:space="preserve">CPF: </w:t>
      </w:r>
      <w:r w:rsidR="00080852" w:rsidRPr="00080852">
        <w:rPr>
          <w:rFonts w:cstheme="minorHAnsi"/>
          <w:color w:val="000000" w:themeColor="text1"/>
          <w:u w:val="single"/>
        </w:rPr>
        <w:t>028.829.038-04</w:t>
      </w:r>
      <w:r w:rsidR="00080852">
        <w:rPr>
          <w:rFonts w:ascii="Times New Roman" w:hAnsi="Times New Roman" w:cs="Times New Roman"/>
          <w:color w:val="000000" w:themeColor="text1"/>
          <w:sz w:val="18"/>
          <w:szCs w:val="18"/>
        </w:rPr>
        <w:t xml:space="preserve">      </w:t>
      </w:r>
      <w:r>
        <w:t>Data Nascimento:</w:t>
      </w:r>
      <w:r w:rsidR="00080852" w:rsidRPr="00080852">
        <w:t xml:space="preserve"> </w:t>
      </w:r>
      <w:r>
        <w:t xml:space="preserve"> </w:t>
      </w:r>
      <w:r w:rsidR="00080852" w:rsidRPr="00080852">
        <w:rPr>
          <w:rFonts w:cstheme="minorHAnsi"/>
          <w:color w:val="000000" w:themeColor="text1"/>
          <w:u w:val="single"/>
        </w:rPr>
        <w:t>07/09/1962</w:t>
      </w:r>
      <w:r>
        <w:t xml:space="preserve">     Nacionalidade: </w:t>
      </w:r>
      <w:r w:rsidRPr="004014B2">
        <w:rPr>
          <w:u w:val="single"/>
        </w:rPr>
        <w:t>Brasileira</w:t>
      </w:r>
    </w:p>
    <w:p w:rsidR="00551C84" w:rsidRPr="004014B2" w:rsidRDefault="00551C84" w:rsidP="004014B2">
      <w:pPr>
        <w:pStyle w:val="PargrafodaLista"/>
        <w:ind w:left="426"/>
        <w:rPr>
          <w:u w:val="single"/>
        </w:rPr>
      </w:pPr>
      <w:r>
        <w:t xml:space="preserve">Estado Civil: </w:t>
      </w:r>
      <w:r w:rsidRPr="004014B2">
        <w:rPr>
          <w:u w:val="single"/>
        </w:rPr>
        <w:t>Casada</w:t>
      </w:r>
      <w:r>
        <w:t xml:space="preserve">                            Escolaridade: </w:t>
      </w:r>
      <w:r w:rsidR="004014B2">
        <w:rPr>
          <w:u w:val="single"/>
        </w:rPr>
        <w:t xml:space="preserve">Nível Superior </w:t>
      </w:r>
      <w:r w:rsidR="00080852">
        <w:rPr>
          <w:u w:val="single"/>
        </w:rPr>
        <w:t>Inc</w:t>
      </w:r>
      <w:r w:rsidRPr="004014B2">
        <w:rPr>
          <w:u w:val="single"/>
        </w:rPr>
        <w:t>ompleto</w:t>
      </w:r>
      <w:r>
        <w:t xml:space="preserve">         Profissão:</w:t>
      </w:r>
      <w:r w:rsidR="00080852" w:rsidRPr="00080852">
        <w:t xml:space="preserve"> </w:t>
      </w:r>
      <w:r w:rsidR="00080852">
        <w:rPr>
          <w:u w:val="single"/>
        </w:rPr>
        <w:t>Do Lar</w:t>
      </w:r>
    </w:p>
    <w:p w:rsidR="00551C84" w:rsidRDefault="00B6194B" w:rsidP="00950EE3">
      <w:pPr>
        <w:ind w:left="426"/>
      </w:pPr>
      <w:r>
        <w:t xml:space="preserve"> </w:t>
      </w:r>
      <w:r w:rsidR="00682AE5">
        <w:t xml:space="preserve">2.2. </w:t>
      </w:r>
      <w:r>
        <w:t>Apresentação qualificada da Técnica</w:t>
      </w:r>
      <w:r w:rsidR="00551C84">
        <w:t xml:space="preserve"> Responsável      </w:t>
      </w:r>
      <w:r w:rsidR="000413DA">
        <w:t xml:space="preserve">      </w:t>
      </w:r>
      <w:r w:rsidR="00551C84">
        <w:t xml:space="preserve">                                                                                 </w:t>
      </w:r>
      <w:r w:rsidR="00080852">
        <w:t xml:space="preserve">    </w:t>
      </w:r>
      <w:r w:rsidR="00551C84">
        <w:t xml:space="preserve">   Nome</w:t>
      </w:r>
      <w:r w:rsidR="00551C84" w:rsidRPr="00B6194B">
        <w:t>:</w:t>
      </w:r>
      <w:r w:rsidR="00551C84" w:rsidRPr="00774D5C">
        <w:rPr>
          <w:u w:val="single"/>
        </w:rPr>
        <w:t xml:space="preserve"> Ivonete Carneiro</w:t>
      </w:r>
      <w:r w:rsidR="00551C84">
        <w:t xml:space="preserve">                                                                                                                                                                 RG: </w:t>
      </w:r>
      <w:r w:rsidR="00551C84" w:rsidRPr="00774D5C">
        <w:rPr>
          <w:u w:val="single"/>
        </w:rPr>
        <w:t>18.054.750-1</w:t>
      </w:r>
      <w:r w:rsidR="00551C84">
        <w:t xml:space="preserve"> </w:t>
      </w:r>
      <w:r w:rsidR="0010794B">
        <w:t xml:space="preserve"> </w:t>
      </w:r>
      <w:r w:rsidR="00551C84">
        <w:t xml:space="preserve"> Órgão Expedidor: </w:t>
      </w:r>
      <w:r w:rsidR="00551C84" w:rsidRPr="00774D5C">
        <w:rPr>
          <w:u w:val="single"/>
        </w:rPr>
        <w:t>SSP</w:t>
      </w:r>
      <w:r w:rsidR="00551C84">
        <w:t xml:space="preserve">  </w:t>
      </w:r>
      <w:r w:rsidR="0010794B">
        <w:t xml:space="preserve"> </w:t>
      </w:r>
      <w:r w:rsidR="00551C84">
        <w:t xml:space="preserve"> UF: </w:t>
      </w:r>
      <w:r w:rsidR="00551C84" w:rsidRPr="00774D5C">
        <w:rPr>
          <w:u w:val="single"/>
        </w:rPr>
        <w:t>SP</w:t>
      </w:r>
      <w:r w:rsidR="00551C84">
        <w:t xml:space="preserve">    Data Expedição: </w:t>
      </w:r>
      <w:r w:rsidR="00551C84" w:rsidRPr="00E8521C">
        <w:rPr>
          <w:u w:val="single"/>
        </w:rPr>
        <w:t>14/10/2010</w:t>
      </w:r>
      <w:r w:rsidR="00551C84">
        <w:t xml:space="preserve">  </w:t>
      </w:r>
      <w:r w:rsidR="00080852">
        <w:t xml:space="preserve">                                                  </w:t>
      </w:r>
      <w:r w:rsidR="00551C84">
        <w:t xml:space="preserve"> CPF: </w:t>
      </w:r>
      <w:r w:rsidR="00551C84" w:rsidRPr="00774D5C">
        <w:rPr>
          <w:u w:val="single"/>
        </w:rPr>
        <w:t>119.451.458.89</w:t>
      </w:r>
      <w:r w:rsidR="00551C84">
        <w:t xml:space="preserve">        </w:t>
      </w:r>
      <w:r w:rsidR="0010794B">
        <w:t xml:space="preserve">                      </w:t>
      </w:r>
      <w:r w:rsidR="00551C84">
        <w:t xml:space="preserve">               Data Nascimento: </w:t>
      </w:r>
      <w:r w:rsidR="00551C84" w:rsidRPr="00774D5C">
        <w:rPr>
          <w:u w:val="single"/>
        </w:rPr>
        <w:t>06/09/1968</w:t>
      </w:r>
      <w:r w:rsidR="00551C84">
        <w:t xml:space="preserve">          </w:t>
      </w:r>
      <w:r w:rsidR="00080852">
        <w:t xml:space="preserve">                                                             </w:t>
      </w:r>
      <w:r w:rsidR="00551C84">
        <w:t xml:space="preserve">   Nacionalidade: </w:t>
      </w:r>
      <w:r w:rsidR="00551C84" w:rsidRPr="00774D5C">
        <w:rPr>
          <w:u w:val="single"/>
        </w:rPr>
        <w:t>Brasileira</w:t>
      </w:r>
      <w:r w:rsidR="00551C84">
        <w:t xml:space="preserve">      </w:t>
      </w:r>
      <w:r w:rsidR="0010794B">
        <w:t xml:space="preserve">                      </w:t>
      </w:r>
      <w:r w:rsidR="00551C84">
        <w:t xml:space="preserve">          Estado Civil: </w:t>
      </w:r>
      <w:r w:rsidR="00551C84" w:rsidRPr="00774D5C">
        <w:rPr>
          <w:u w:val="single"/>
        </w:rPr>
        <w:t>Solteira</w:t>
      </w:r>
      <w:r w:rsidR="00551C84">
        <w:t xml:space="preserve">           </w:t>
      </w:r>
      <w:r w:rsidR="00080852">
        <w:t xml:space="preserve">                                                     </w:t>
      </w:r>
      <w:r w:rsidR="00551C84">
        <w:t xml:space="preserve">                 Escolaridade: </w:t>
      </w:r>
      <w:r w:rsidR="00551C84" w:rsidRPr="00774D5C">
        <w:rPr>
          <w:u w:val="single"/>
        </w:rPr>
        <w:t>Pós-graduação</w:t>
      </w:r>
      <w:r w:rsidR="00551C84">
        <w:t xml:space="preserve">     </w:t>
      </w:r>
      <w:r w:rsidR="0010794B">
        <w:t xml:space="preserve">                </w:t>
      </w:r>
      <w:r w:rsidR="00551C84">
        <w:t xml:space="preserve">          Profissão: </w:t>
      </w:r>
      <w:r w:rsidR="00551C84" w:rsidRPr="00774D5C">
        <w:rPr>
          <w:u w:val="single"/>
        </w:rPr>
        <w:t>Assistente Social</w:t>
      </w:r>
      <w:r w:rsidR="00551C84">
        <w:t xml:space="preserve">                                                                                         Órgão de Classe: </w:t>
      </w:r>
      <w:r w:rsidR="00551C84" w:rsidRPr="00774D5C">
        <w:rPr>
          <w:u w:val="single"/>
        </w:rPr>
        <w:t>Conselho Regional de Serviço Social</w:t>
      </w:r>
      <w:r w:rsidR="00551C84">
        <w:t xml:space="preserve">   nº </w:t>
      </w:r>
      <w:r w:rsidR="00551C84" w:rsidRPr="00774D5C">
        <w:rPr>
          <w:u w:val="single"/>
        </w:rPr>
        <w:t>58988</w:t>
      </w:r>
    </w:p>
    <w:p w:rsidR="00551C84" w:rsidRDefault="00950EE3" w:rsidP="00551C84">
      <w:pPr>
        <w:ind w:left="426"/>
        <w:rPr>
          <w:b/>
        </w:rPr>
      </w:pPr>
      <w:r>
        <w:rPr>
          <w:b/>
        </w:rPr>
        <w:t>4</w:t>
      </w:r>
      <w:r w:rsidR="00551C84" w:rsidRPr="00C9137F">
        <w:rPr>
          <w:b/>
        </w:rPr>
        <w:t>. MISSÃO</w:t>
      </w:r>
      <w:r w:rsidR="006F05A8" w:rsidRPr="00C9137F">
        <w:rPr>
          <w:b/>
        </w:rPr>
        <w:t xml:space="preserve"> </w:t>
      </w:r>
      <w:r w:rsidR="00551C84" w:rsidRPr="00C9137F">
        <w:rPr>
          <w:b/>
        </w:rPr>
        <w:t>INSTITUCIONAL</w:t>
      </w:r>
    </w:p>
    <w:p w:rsidR="00551C84" w:rsidRDefault="00551C84" w:rsidP="00551C84">
      <w:pPr>
        <w:spacing w:before="120"/>
        <w:ind w:left="426"/>
        <w:jc w:val="both"/>
        <w:rPr>
          <w:rFonts w:cstheme="minorHAnsi"/>
        </w:rPr>
      </w:pPr>
      <w:r w:rsidRPr="00C9137F">
        <w:rPr>
          <w:rFonts w:cstheme="minorHAnsi"/>
        </w:rPr>
        <w:t>Promover a assistência e a inclusão social de seus</w:t>
      </w:r>
      <w:r w:rsidR="0010794B">
        <w:rPr>
          <w:rFonts w:cstheme="minorHAnsi"/>
        </w:rPr>
        <w:t>/suas</w:t>
      </w:r>
      <w:r w:rsidRPr="00C9137F">
        <w:rPr>
          <w:rFonts w:cstheme="minorHAnsi"/>
        </w:rPr>
        <w:t xml:space="preserve"> usuários</w:t>
      </w:r>
      <w:r w:rsidR="0010794B">
        <w:rPr>
          <w:rFonts w:cstheme="minorHAnsi"/>
        </w:rPr>
        <w:t xml:space="preserve"> (as)</w:t>
      </w:r>
      <w:r w:rsidRPr="00C9137F">
        <w:rPr>
          <w:rFonts w:cstheme="minorHAnsi"/>
        </w:rPr>
        <w:t>, com adaptações arquitetônicas, metodológicas, técnicas específicas e profissionais capacitados, viabilizando sua autonomia e visando tratá-los com dignidade, além de possibilitar a seus familiares a segurança de cuidados e orientações dentro de</w:t>
      </w:r>
      <w:r w:rsidR="0010794B">
        <w:rPr>
          <w:rFonts w:cstheme="minorHAnsi"/>
        </w:rPr>
        <w:t xml:space="preserve"> suas necessidades</w:t>
      </w:r>
      <w:r w:rsidRPr="00C9137F">
        <w:rPr>
          <w:rFonts w:cstheme="minorHAnsi"/>
        </w:rPr>
        <w:t>, atuando para que a pessoa com deficiência</w:t>
      </w:r>
      <w:r w:rsidR="0010794B">
        <w:rPr>
          <w:rFonts w:cstheme="minorHAnsi"/>
        </w:rPr>
        <w:t xml:space="preserve"> intelectual</w:t>
      </w:r>
      <w:r w:rsidRPr="00C9137F">
        <w:rPr>
          <w:rFonts w:cstheme="minorHAnsi"/>
        </w:rPr>
        <w:t xml:space="preserve"> tenha maior inserção na sociedade, através de atividades humanizadas e integradas. </w:t>
      </w:r>
    </w:p>
    <w:p w:rsidR="007F0F86" w:rsidRDefault="007F0F86" w:rsidP="00551C84">
      <w:pPr>
        <w:spacing w:before="120"/>
        <w:ind w:left="426"/>
        <w:jc w:val="both"/>
        <w:rPr>
          <w:rFonts w:cstheme="minorHAnsi"/>
        </w:rPr>
      </w:pPr>
    </w:p>
    <w:p w:rsidR="00551C84" w:rsidRPr="00FD1FA9" w:rsidRDefault="00950EE3" w:rsidP="00551C84">
      <w:pPr>
        <w:ind w:left="426"/>
        <w:rPr>
          <w:b/>
        </w:rPr>
      </w:pPr>
      <w:r w:rsidRPr="00FD1FA9">
        <w:rPr>
          <w:b/>
        </w:rPr>
        <w:t>5</w:t>
      </w:r>
      <w:r w:rsidR="00551C84" w:rsidRPr="00FD1FA9">
        <w:rPr>
          <w:b/>
        </w:rPr>
        <w:t xml:space="preserve">. INFRAESTRUTURA   </w:t>
      </w:r>
    </w:p>
    <w:p w:rsidR="00551C84" w:rsidRDefault="00551C84" w:rsidP="00551C84">
      <w:pPr>
        <w:ind w:left="426"/>
      </w:pPr>
      <w:r>
        <w:t xml:space="preserve">Imóvel: </w:t>
      </w:r>
      <w:r w:rsidR="002C3B30">
        <w:t xml:space="preserve">    </w:t>
      </w:r>
      <w:r w:rsidR="001F71A5">
        <w:t xml:space="preserve">□ </w:t>
      </w:r>
      <w:r>
        <w:t>Próprio</w:t>
      </w:r>
      <w:r w:rsidR="002C3B30">
        <w:t xml:space="preserve">  </w:t>
      </w:r>
      <w:r>
        <w:t xml:space="preserve">  </w:t>
      </w:r>
      <w:r w:rsidR="002C3B30">
        <w:t xml:space="preserve">x </w:t>
      </w:r>
      <w:r>
        <w:t>Cedid</w:t>
      </w:r>
      <w:r w:rsidR="00502B76">
        <w:t xml:space="preserve">o </w:t>
      </w:r>
      <w:r w:rsidR="002C3B30">
        <w:t xml:space="preserve">  </w:t>
      </w:r>
      <w:r w:rsidR="00502B76">
        <w:t xml:space="preserve"> □ </w:t>
      </w:r>
      <w:r>
        <w:t xml:space="preserve">Alugado   □ Outros: ______________                        </w:t>
      </w:r>
    </w:p>
    <w:p w:rsidR="005D24E2" w:rsidRDefault="00551C84" w:rsidP="00551C84">
      <w:pPr>
        <w:ind w:left="426"/>
        <w:rPr>
          <w:b/>
          <w:sz w:val="24"/>
          <w:szCs w:val="24"/>
        </w:rPr>
      </w:pPr>
      <w:r w:rsidRPr="009B3D8A">
        <w:rPr>
          <w:b/>
          <w:sz w:val="24"/>
          <w:szCs w:val="24"/>
        </w:rPr>
        <w:t xml:space="preserve">Instalações </w:t>
      </w:r>
    </w:p>
    <w:p w:rsidR="007F0F86" w:rsidRPr="007F0F86" w:rsidRDefault="007F0F86" w:rsidP="000413DA">
      <w:pPr>
        <w:ind w:left="426"/>
        <w:rPr>
          <w:sz w:val="24"/>
          <w:szCs w:val="24"/>
        </w:rPr>
      </w:pPr>
      <w:r w:rsidRPr="00E35849">
        <w:rPr>
          <w:rFonts w:cstheme="minorHAnsi"/>
        </w:rPr>
        <w:t>01 sala de Coordenação Geral/Serviço Social, 01 sala auxiliar administrativo, 03</w:t>
      </w:r>
      <w:r w:rsidR="000413DA">
        <w:rPr>
          <w:rFonts w:cstheme="minorHAnsi"/>
        </w:rPr>
        <w:t xml:space="preserve"> salas para oficinas, 01 espaço </w:t>
      </w:r>
      <w:r w:rsidRPr="00E35849">
        <w:rPr>
          <w:rFonts w:cstheme="minorHAnsi"/>
        </w:rPr>
        <w:t>interno para atividades coletivas, 01 espaço externo para atividades coletivas, 01 almoxarifado, 01 cozinha, 01 refeitório, 01 cozinha experimental, 02 depósitos, 01 bazar e 08 banheiros.</w:t>
      </w:r>
    </w:p>
    <w:p w:rsidR="00551C84" w:rsidRDefault="00551C84" w:rsidP="000413DA">
      <w:pPr>
        <w:ind w:left="426"/>
        <w:rPr>
          <w:b/>
          <w:sz w:val="24"/>
          <w:szCs w:val="24"/>
        </w:rPr>
      </w:pPr>
      <w:r w:rsidRPr="009B3D8A">
        <w:rPr>
          <w:b/>
          <w:sz w:val="24"/>
          <w:szCs w:val="24"/>
        </w:rPr>
        <w:t>Equipamentos</w:t>
      </w:r>
    </w:p>
    <w:p w:rsidR="007F0F86" w:rsidRDefault="007F0F86" w:rsidP="000413DA">
      <w:pPr>
        <w:tabs>
          <w:tab w:val="left" w:pos="9697"/>
        </w:tabs>
        <w:ind w:left="426"/>
        <w:jc w:val="both"/>
        <w:rPr>
          <w:rFonts w:cstheme="minorHAnsi"/>
        </w:rPr>
      </w:pPr>
      <w:r w:rsidRPr="00E35849">
        <w:rPr>
          <w:rFonts w:cstheme="minorHAnsi"/>
        </w:rPr>
        <w:t>02 computadores, 03 notebooks, 03 impressoras, 01 máquina de lavar roupas, 01 fogão, 03 fogões industriais, 01 micro-ondas, 02 geladeiras, 05 freezers, 03 fornos industriais, 10 ventiladores, 01 réchauds, 03 fritadeiras, 02 chapeiras, 05 botijões de gás, 02 cilindros de gás, 01 data show, 02 microfones sem fio, 03 armários de escritório pequenos, 03 mesas de refeitório, 40 cadeiras pretas, 04 mesas de escritório, 04 cadeiras de escritório, 08 armários de escritório grandes, 02 caixas de som, 100 cadeiras brancas para eventos, 20 mesas brancas para eventos, 01 bebedouro de mesa, 02 mesas sextavadas, 01 veículo.</w:t>
      </w:r>
    </w:p>
    <w:p w:rsidR="00AD195D" w:rsidRPr="005D24E2" w:rsidRDefault="00AD195D" w:rsidP="005D24E2">
      <w:pPr>
        <w:ind w:left="426"/>
        <w:jc w:val="both"/>
        <w:rPr>
          <w:bCs/>
        </w:rPr>
      </w:pPr>
    </w:p>
    <w:p w:rsidR="00551C84" w:rsidRDefault="00551C84" w:rsidP="00551C84">
      <w:pPr>
        <w:tabs>
          <w:tab w:val="left" w:pos="9697"/>
        </w:tabs>
        <w:ind w:left="426"/>
        <w:jc w:val="both"/>
        <w:rPr>
          <w:rFonts w:cstheme="minorHAnsi"/>
          <w:sz w:val="20"/>
          <w:szCs w:val="20"/>
        </w:rPr>
      </w:pPr>
      <w:r w:rsidRPr="009E2D91">
        <w:rPr>
          <w:rFonts w:cstheme="minorHAnsi"/>
          <w:b/>
        </w:rPr>
        <w:t>6. JUSTIFICATIVA</w:t>
      </w:r>
    </w:p>
    <w:p w:rsidR="00551C84" w:rsidRDefault="002F65EA" w:rsidP="000413DA">
      <w:pPr>
        <w:spacing w:before="120" w:after="0"/>
        <w:ind w:left="426"/>
        <w:jc w:val="both"/>
        <w:rPr>
          <w:rFonts w:cstheme="minorHAnsi"/>
        </w:rPr>
      </w:pPr>
      <w:r w:rsidRPr="00A03B45">
        <w:rPr>
          <w:rFonts w:cstheme="minorHAnsi"/>
        </w:rPr>
        <w:t>A Associação Projeto CRE´R</w:t>
      </w:r>
      <w:r>
        <w:rPr>
          <w:rFonts w:cstheme="minorHAnsi"/>
        </w:rPr>
        <w:t xml:space="preserve"> </w:t>
      </w:r>
      <w:r w:rsidRPr="00A03B45">
        <w:rPr>
          <w:rFonts w:cstheme="minorHAnsi"/>
        </w:rPr>
        <w:t xml:space="preserve">- Carinho e Respeito ao Excepcional – Renovando, se propõe a prestar </w:t>
      </w:r>
      <w:r>
        <w:rPr>
          <w:rFonts w:cstheme="minorHAnsi"/>
        </w:rPr>
        <w:t xml:space="preserve">serviço socioassistencial de Média Complexidade ofertando o </w:t>
      </w:r>
      <w:bookmarkStart w:id="0" w:name="_Hlk95479636"/>
      <w:r>
        <w:rPr>
          <w:rFonts w:cstheme="minorHAnsi"/>
        </w:rPr>
        <w:t>Serviço</w:t>
      </w:r>
      <w:r w:rsidRPr="005D24E2">
        <w:rPr>
          <w:rFonts w:cstheme="minorHAnsi"/>
        </w:rPr>
        <w:t xml:space="preserve"> de Proteção Social Especial para Pessoas com Deficiência, Idosas e suas Fa</w:t>
      </w:r>
      <w:r>
        <w:rPr>
          <w:rFonts w:cstheme="minorHAnsi"/>
        </w:rPr>
        <w:t>mílias</w:t>
      </w:r>
      <w:bookmarkEnd w:id="0"/>
      <w:r>
        <w:rPr>
          <w:rFonts w:cstheme="minorHAnsi"/>
        </w:rPr>
        <w:t>.</w:t>
      </w:r>
      <w:r w:rsidR="005D24E2">
        <w:rPr>
          <w:rFonts w:cstheme="minorHAnsi"/>
        </w:rPr>
        <w:t xml:space="preserve"> </w:t>
      </w:r>
      <w:r w:rsidR="00B8718C">
        <w:rPr>
          <w:rFonts w:cstheme="minorHAnsi"/>
        </w:rPr>
        <w:t>P</w:t>
      </w:r>
      <w:r w:rsidR="003B2F62" w:rsidRPr="00A03B45">
        <w:rPr>
          <w:rFonts w:cstheme="minorHAnsi"/>
        </w:rPr>
        <w:t>romovendo autonomia, inclusão social e a m</w:t>
      </w:r>
      <w:r w:rsidR="002C3B30">
        <w:rPr>
          <w:rFonts w:cstheme="minorHAnsi"/>
        </w:rPr>
        <w:t>elhoria da qualidade de vida dessas</w:t>
      </w:r>
      <w:r w:rsidR="003B2F62" w:rsidRPr="00A03B45">
        <w:rPr>
          <w:rFonts w:cstheme="minorHAnsi"/>
        </w:rPr>
        <w:t xml:space="preserve"> pessoas, contando com equipe específica e habilitada para a prestação de serviços especializados aos usuários que requeiram cuidados permanentes ou temporários, promovendo, assim, a superação de situações violadoras de direitos. </w:t>
      </w:r>
      <w:r w:rsidR="004A70F8">
        <w:rPr>
          <w:rFonts w:cstheme="minorHAnsi"/>
        </w:rPr>
        <w:t xml:space="preserve">Por estarem fora do ensino regular em razão da idade, a instituição se torna um local onde podem realizar atividades socioeducativas, se socializarem e </w:t>
      </w:r>
      <w:r w:rsidR="002C1FA5">
        <w:rPr>
          <w:rFonts w:cstheme="minorHAnsi"/>
        </w:rPr>
        <w:t>assim amenizarmos</w:t>
      </w:r>
      <w:r w:rsidR="004A70F8">
        <w:rPr>
          <w:rFonts w:cstheme="minorHAnsi"/>
        </w:rPr>
        <w:t xml:space="preserve"> a sobrecarga do (a) cuidador (a) ou familiar.</w:t>
      </w:r>
    </w:p>
    <w:p w:rsidR="00EC1708" w:rsidRDefault="00551C84" w:rsidP="00502B76">
      <w:pPr>
        <w:spacing w:before="120" w:after="0" w:line="240" w:lineRule="auto"/>
        <w:ind w:left="426"/>
        <w:jc w:val="both"/>
        <w:rPr>
          <w:rFonts w:cstheme="minorHAnsi"/>
        </w:rPr>
      </w:pPr>
      <w:r w:rsidRPr="00A03B45">
        <w:rPr>
          <w:rFonts w:cstheme="minorHAnsi"/>
        </w:rPr>
        <w:t>O</w:t>
      </w:r>
      <w:r w:rsidR="00EC1708">
        <w:rPr>
          <w:rFonts w:cstheme="minorHAnsi"/>
        </w:rPr>
        <w:t>s principais</w:t>
      </w:r>
      <w:r w:rsidRPr="00A03B45">
        <w:rPr>
          <w:rFonts w:cstheme="minorHAnsi"/>
        </w:rPr>
        <w:t xml:space="preserve"> desafio</w:t>
      </w:r>
      <w:r w:rsidR="00EC1708">
        <w:rPr>
          <w:rFonts w:cstheme="minorHAnsi"/>
        </w:rPr>
        <w:t>s</w:t>
      </w:r>
      <w:r w:rsidRPr="00A03B45">
        <w:rPr>
          <w:rFonts w:cstheme="minorHAnsi"/>
        </w:rPr>
        <w:t xml:space="preserve"> da Entidade</w:t>
      </w:r>
      <w:r w:rsidR="00EC1708">
        <w:rPr>
          <w:rFonts w:cstheme="minorHAnsi"/>
        </w:rPr>
        <w:t xml:space="preserve"> são: </w:t>
      </w:r>
    </w:p>
    <w:p w:rsidR="00EC1708" w:rsidRDefault="00EC1708" w:rsidP="00502B76">
      <w:pPr>
        <w:spacing w:before="120" w:after="0" w:line="240" w:lineRule="auto"/>
        <w:ind w:left="426"/>
        <w:jc w:val="both"/>
        <w:rPr>
          <w:rFonts w:cstheme="minorHAnsi"/>
        </w:rPr>
      </w:pPr>
      <w:r>
        <w:rPr>
          <w:rFonts w:cstheme="minorHAnsi"/>
        </w:rPr>
        <w:t>- p</w:t>
      </w:r>
      <w:r w:rsidR="002C3B30">
        <w:rPr>
          <w:rFonts w:cstheme="minorHAnsi"/>
        </w:rPr>
        <w:t>articipação efetiva das famílias nas reuniões realiza</w:t>
      </w:r>
      <w:r>
        <w:rPr>
          <w:rFonts w:cstheme="minorHAnsi"/>
        </w:rPr>
        <w:t>das na instituição</w:t>
      </w:r>
      <w:r w:rsidR="00D51160">
        <w:rPr>
          <w:rFonts w:cstheme="minorHAnsi"/>
        </w:rPr>
        <w:t>;</w:t>
      </w:r>
    </w:p>
    <w:p w:rsidR="00EC1708" w:rsidRDefault="00EC1708" w:rsidP="00502B76">
      <w:pPr>
        <w:spacing w:before="120" w:after="0" w:line="240" w:lineRule="auto"/>
        <w:ind w:left="426"/>
        <w:jc w:val="both"/>
        <w:rPr>
          <w:rFonts w:cstheme="minorHAnsi"/>
        </w:rPr>
      </w:pPr>
      <w:r>
        <w:rPr>
          <w:rFonts w:cstheme="minorHAnsi"/>
        </w:rPr>
        <w:t>- d</w:t>
      </w:r>
      <w:r w:rsidR="00610EB7">
        <w:rPr>
          <w:rFonts w:cstheme="minorHAnsi"/>
        </w:rPr>
        <w:t>ar conta da demanda de atendimento com uma equipe de trabalho pequena</w:t>
      </w:r>
      <w:r w:rsidR="00D51160">
        <w:rPr>
          <w:rFonts w:cstheme="minorHAnsi"/>
        </w:rPr>
        <w:t>;</w:t>
      </w:r>
    </w:p>
    <w:p w:rsidR="00551C84" w:rsidRDefault="00D51160" w:rsidP="00502B76">
      <w:pPr>
        <w:spacing w:before="120" w:after="0" w:line="240" w:lineRule="auto"/>
        <w:ind w:left="426"/>
        <w:jc w:val="both"/>
        <w:rPr>
          <w:rFonts w:cstheme="minorHAnsi"/>
        </w:rPr>
      </w:pPr>
      <w:r>
        <w:rPr>
          <w:rFonts w:cstheme="minorHAnsi"/>
        </w:rPr>
        <w:t>- ofertar novas vagas para atender a fila de espera</w:t>
      </w:r>
      <w:r w:rsidR="006F05A8">
        <w:rPr>
          <w:rFonts w:cstheme="minorHAnsi"/>
        </w:rPr>
        <w:t>, dando maior rotatividade</w:t>
      </w:r>
      <w:r w:rsidR="00EB305F">
        <w:rPr>
          <w:rFonts w:cstheme="minorHAnsi"/>
        </w:rPr>
        <w:t>.</w:t>
      </w:r>
    </w:p>
    <w:p w:rsidR="00227D0D" w:rsidRDefault="00227D0D" w:rsidP="00502B76">
      <w:pPr>
        <w:spacing w:before="120" w:after="0" w:line="240" w:lineRule="auto"/>
        <w:ind w:left="426"/>
        <w:jc w:val="both"/>
        <w:rPr>
          <w:rFonts w:cstheme="minorHAnsi"/>
        </w:rPr>
      </w:pPr>
    </w:p>
    <w:p w:rsidR="00227D0D" w:rsidRPr="00227D0D" w:rsidRDefault="00227D0D" w:rsidP="00227D0D">
      <w:pPr>
        <w:autoSpaceDE w:val="0"/>
        <w:autoSpaceDN w:val="0"/>
        <w:adjustRightInd w:val="0"/>
        <w:spacing w:after="17" w:line="240" w:lineRule="auto"/>
        <w:ind w:left="426"/>
        <w:jc w:val="both"/>
        <w:rPr>
          <w:rFonts w:cstheme="minorHAnsi"/>
        </w:rPr>
      </w:pPr>
      <w:r>
        <w:rPr>
          <w:rFonts w:cstheme="minorHAnsi"/>
        </w:rPr>
        <w:t>6.1.</w:t>
      </w:r>
      <w:r w:rsidRPr="00227D0D">
        <w:rPr>
          <w:rFonts w:cstheme="minorHAnsi"/>
        </w:rPr>
        <w:t xml:space="preserve"> Como a Entidade ou Organização pretende fomentar, incentivar e qualificar a participação dos usuários e/ou estratégias que serão utilizadas em todas as etapas do plano (elaboração, execução, avaliação e monitoramento) </w:t>
      </w:r>
    </w:p>
    <w:p w:rsidR="00227D0D" w:rsidRDefault="00227D0D" w:rsidP="00227D0D">
      <w:pPr>
        <w:spacing w:before="120" w:after="0" w:line="240" w:lineRule="auto"/>
        <w:jc w:val="both"/>
        <w:rPr>
          <w:rFonts w:cstheme="minorHAnsi"/>
          <w:b/>
        </w:rPr>
      </w:pPr>
    </w:p>
    <w:p w:rsidR="00227D0D" w:rsidRPr="009F5EA1" w:rsidRDefault="00227D0D" w:rsidP="00227D0D">
      <w:pPr>
        <w:widowControl w:val="0"/>
        <w:tabs>
          <w:tab w:val="left" w:pos="1682"/>
        </w:tabs>
        <w:spacing w:after="120" w:line="240" w:lineRule="auto"/>
        <w:ind w:left="567" w:right="401"/>
        <w:jc w:val="both"/>
        <w:rPr>
          <w:rFonts w:cstheme="minorHAnsi"/>
        </w:rPr>
      </w:pPr>
      <w:r w:rsidRPr="009F5EA1">
        <w:rPr>
          <w:rFonts w:cstheme="minorHAnsi"/>
        </w:rPr>
        <w:t>- Prestar atendimento humanizado e de qualidade aos (as) usuários (as) e seus familiares;</w:t>
      </w:r>
    </w:p>
    <w:p w:rsidR="00227D0D" w:rsidRPr="009F5EA1" w:rsidRDefault="00227D0D" w:rsidP="00227D0D">
      <w:pPr>
        <w:widowControl w:val="0"/>
        <w:tabs>
          <w:tab w:val="left" w:pos="1682"/>
        </w:tabs>
        <w:spacing w:after="120" w:line="240" w:lineRule="auto"/>
        <w:ind w:left="567" w:right="401"/>
        <w:jc w:val="both"/>
        <w:rPr>
          <w:rFonts w:cstheme="minorHAnsi"/>
        </w:rPr>
      </w:pPr>
      <w:r w:rsidRPr="009F5EA1">
        <w:rPr>
          <w:rFonts w:cstheme="minorHAnsi"/>
        </w:rPr>
        <w:t>- Manter canal aberto para o diálogo com os (as) usuários (as) e seus familiares;</w:t>
      </w:r>
    </w:p>
    <w:p w:rsidR="00227D0D" w:rsidRDefault="00227D0D" w:rsidP="00227D0D">
      <w:pPr>
        <w:widowControl w:val="0"/>
        <w:tabs>
          <w:tab w:val="left" w:pos="1682"/>
        </w:tabs>
        <w:spacing w:after="120" w:line="240" w:lineRule="auto"/>
        <w:ind w:left="567" w:right="401"/>
        <w:jc w:val="both"/>
        <w:rPr>
          <w:rFonts w:cstheme="minorHAnsi"/>
        </w:rPr>
      </w:pPr>
      <w:r w:rsidRPr="009F5EA1">
        <w:rPr>
          <w:rFonts w:cstheme="minorHAnsi"/>
        </w:rPr>
        <w:t>- Continuar incentivando a potencialização da autonomia, o desenvolvimento das habi</w:t>
      </w:r>
      <w:r>
        <w:rPr>
          <w:rFonts w:cstheme="minorHAnsi"/>
        </w:rPr>
        <w:t>lidades;</w:t>
      </w:r>
    </w:p>
    <w:p w:rsidR="002C1FA5" w:rsidRPr="009F5EA1" w:rsidRDefault="002C1FA5" w:rsidP="00227D0D">
      <w:pPr>
        <w:widowControl w:val="0"/>
        <w:tabs>
          <w:tab w:val="left" w:pos="1682"/>
        </w:tabs>
        <w:spacing w:after="120" w:line="240" w:lineRule="auto"/>
        <w:ind w:left="567" w:right="401"/>
        <w:jc w:val="both"/>
        <w:rPr>
          <w:rFonts w:cstheme="minorHAnsi"/>
        </w:rPr>
      </w:pPr>
    </w:p>
    <w:p w:rsidR="00227D0D" w:rsidRPr="009F5EA1" w:rsidRDefault="00227D0D" w:rsidP="00227D0D">
      <w:pPr>
        <w:widowControl w:val="0"/>
        <w:tabs>
          <w:tab w:val="left" w:pos="1682"/>
        </w:tabs>
        <w:spacing w:after="120" w:line="240" w:lineRule="auto"/>
        <w:ind w:left="567" w:right="401"/>
        <w:jc w:val="both"/>
        <w:rPr>
          <w:rFonts w:cstheme="minorHAnsi"/>
        </w:rPr>
      </w:pPr>
      <w:r w:rsidRPr="009F5EA1">
        <w:rPr>
          <w:rFonts w:cstheme="minorHAnsi"/>
        </w:rPr>
        <w:t xml:space="preserve">- Continuar com as </w:t>
      </w:r>
      <w:r>
        <w:rPr>
          <w:rFonts w:cstheme="minorHAnsi"/>
        </w:rPr>
        <w:t>orientações e ações socioassistenciais.</w:t>
      </w:r>
    </w:p>
    <w:p w:rsidR="009C4C1E" w:rsidRDefault="009C4C1E" w:rsidP="00E51729">
      <w:pPr>
        <w:spacing w:before="120" w:after="0" w:line="240" w:lineRule="auto"/>
        <w:jc w:val="both"/>
        <w:rPr>
          <w:rFonts w:cstheme="minorHAnsi"/>
        </w:rPr>
      </w:pPr>
    </w:p>
    <w:p w:rsidR="00551C84" w:rsidRDefault="00551C84" w:rsidP="00551C84">
      <w:pPr>
        <w:spacing w:before="120" w:after="0" w:line="240" w:lineRule="auto"/>
        <w:ind w:left="426"/>
        <w:jc w:val="both"/>
        <w:rPr>
          <w:rFonts w:cstheme="minorHAnsi"/>
          <w:b/>
        </w:rPr>
      </w:pPr>
      <w:r w:rsidRPr="00C901B8">
        <w:rPr>
          <w:rFonts w:cstheme="minorHAnsi"/>
          <w:b/>
        </w:rPr>
        <w:t>7. IDENTIFICAÇÃO DE CADA SERVIÇO, PROGRAMA, PROJETO E BENEFÍCIO SOCIOASSISTENCIAL A SER EXECUTADO</w:t>
      </w:r>
    </w:p>
    <w:p w:rsidR="00725FE3" w:rsidRDefault="00725FE3" w:rsidP="00551C84">
      <w:pPr>
        <w:spacing w:before="120" w:after="0" w:line="240" w:lineRule="auto"/>
        <w:ind w:left="426"/>
        <w:jc w:val="both"/>
        <w:rPr>
          <w:rFonts w:cstheme="minorHAnsi"/>
          <w:b/>
        </w:rPr>
      </w:pPr>
    </w:p>
    <w:p w:rsidR="00FE44C9" w:rsidRPr="007B067C" w:rsidRDefault="007B067C" w:rsidP="00725FE3">
      <w:pPr>
        <w:pStyle w:val="PargrafodaLista"/>
        <w:ind w:left="426" w:right="460"/>
        <w:jc w:val="both"/>
        <w:rPr>
          <w:rFonts w:cstheme="minorHAnsi"/>
        </w:rPr>
      </w:pPr>
      <w:r>
        <w:rPr>
          <w:rFonts w:cstheme="minorHAnsi"/>
        </w:rPr>
        <w:t xml:space="preserve">7.1. </w:t>
      </w:r>
      <w:r w:rsidR="00FE44C9" w:rsidRPr="007B067C">
        <w:rPr>
          <w:rFonts w:cstheme="minorHAnsi"/>
        </w:rPr>
        <w:t>Nome do Serviço:</w:t>
      </w:r>
      <w:bookmarkStart w:id="1" w:name="_Hlk94191149"/>
      <w:r w:rsidR="00FE44C9" w:rsidRPr="007B067C">
        <w:rPr>
          <w:rFonts w:cstheme="minorHAnsi"/>
        </w:rPr>
        <w:t xml:space="preserve"> Serviço de Proteção Social Especial para Pessoas com Deficiência, Idosas e suas Famílias.</w:t>
      </w:r>
      <w:bookmarkEnd w:id="1"/>
    </w:p>
    <w:p w:rsidR="00FE44C9" w:rsidRPr="007B067C" w:rsidRDefault="007B067C" w:rsidP="00725FE3">
      <w:pPr>
        <w:pStyle w:val="PargrafodaLista"/>
        <w:ind w:left="426" w:right="460"/>
        <w:jc w:val="both"/>
        <w:rPr>
          <w:rFonts w:cstheme="minorHAnsi"/>
        </w:rPr>
      </w:pPr>
      <w:r>
        <w:rPr>
          <w:rFonts w:cstheme="minorHAnsi"/>
        </w:rPr>
        <w:t xml:space="preserve">7.1.1. </w:t>
      </w:r>
      <w:r w:rsidR="00FE44C9" w:rsidRPr="007B067C">
        <w:rPr>
          <w:rFonts w:cstheme="minorHAnsi"/>
        </w:rPr>
        <w:t>Objetivos:</w:t>
      </w:r>
    </w:p>
    <w:p w:rsidR="00FE44C9" w:rsidRPr="007B067C" w:rsidRDefault="00FE44C9" w:rsidP="00725FE3">
      <w:pPr>
        <w:pStyle w:val="PargrafodaLista"/>
        <w:ind w:left="426" w:right="460"/>
        <w:jc w:val="both"/>
        <w:rPr>
          <w:rFonts w:cstheme="minorHAnsi"/>
        </w:rPr>
      </w:pPr>
      <w:r w:rsidRPr="007B067C">
        <w:rPr>
          <w:rFonts w:cstheme="minorHAnsi"/>
        </w:rPr>
        <w:t xml:space="preserve">Objetivo geral: Promover a inclusão social de adolescentes, jovens e adultos com deficiência intelectual /múltipla, assim como apoiar e orientar suas famílias, através de ações do serviço social e pedagógico. </w:t>
      </w:r>
    </w:p>
    <w:p w:rsidR="00FE44C9" w:rsidRPr="007B067C" w:rsidRDefault="00FE44C9" w:rsidP="00725FE3">
      <w:pPr>
        <w:pStyle w:val="PargrafodaLista"/>
        <w:ind w:left="426" w:right="460"/>
        <w:jc w:val="both"/>
        <w:rPr>
          <w:rFonts w:cstheme="minorHAnsi"/>
        </w:rPr>
      </w:pPr>
      <w:r w:rsidRPr="007B067C">
        <w:rPr>
          <w:rFonts w:cstheme="minorHAnsi"/>
        </w:rPr>
        <w:t>Objetivos específicos:</w:t>
      </w:r>
    </w:p>
    <w:p w:rsidR="00FE44C9" w:rsidRDefault="00FE44C9" w:rsidP="00725FE3">
      <w:pPr>
        <w:pStyle w:val="PargrafodaLista"/>
        <w:ind w:left="426" w:right="460"/>
        <w:jc w:val="both"/>
        <w:rPr>
          <w:rFonts w:cstheme="minorHAnsi"/>
        </w:rPr>
      </w:pPr>
      <w:r>
        <w:rPr>
          <w:rFonts w:cstheme="minorHAnsi"/>
        </w:rPr>
        <w:t xml:space="preserve">- </w:t>
      </w:r>
      <w:r w:rsidRPr="00A37DDA">
        <w:rPr>
          <w:rFonts w:cstheme="minorHAnsi"/>
        </w:rPr>
        <w:t>Diminuir a exclusão social tanto do dependente quanto do cuidador;</w:t>
      </w:r>
    </w:p>
    <w:p w:rsidR="00FE44C9" w:rsidRDefault="00FE44C9" w:rsidP="00725FE3">
      <w:pPr>
        <w:pStyle w:val="PargrafodaLista"/>
        <w:ind w:left="426" w:right="460"/>
        <w:jc w:val="both"/>
        <w:rPr>
          <w:rFonts w:cstheme="minorHAnsi"/>
        </w:rPr>
      </w:pPr>
      <w:r>
        <w:rPr>
          <w:rFonts w:cstheme="minorHAnsi"/>
        </w:rPr>
        <w:t xml:space="preserve">- </w:t>
      </w:r>
      <w:r w:rsidRPr="00A37DDA">
        <w:rPr>
          <w:rFonts w:cstheme="minorHAnsi"/>
        </w:rPr>
        <w:t>Fortalecer o convívio social e comunitário da pessoa com deficiência intelectual;</w:t>
      </w:r>
    </w:p>
    <w:p w:rsidR="00FE44C9" w:rsidRDefault="00FE44C9" w:rsidP="00725FE3">
      <w:pPr>
        <w:pStyle w:val="PargrafodaLista"/>
        <w:ind w:left="426" w:right="460"/>
        <w:jc w:val="both"/>
        <w:rPr>
          <w:rFonts w:cstheme="minorHAnsi"/>
        </w:rPr>
      </w:pPr>
      <w:r>
        <w:rPr>
          <w:rFonts w:cstheme="minorHAnsi"/>
        </w:rPr>
        <w:t xml:space="preserve">- </w:t>
      </w:r>
      <w:r w:rsidRPr="00A37DDA">
        <w:rPr>
          <w:rFonts w:cstheme="minorHAnsi"/>
        </w:rPr>
        <w:t>Favorecer o fortalecimento de vínculos afetivos, familiares, sociais e comunitários;</w:t>
      </w:r>
    </w:p>
    <w:p w:rsidR="00FE44C9" w:rsidRDefault="00FE44C9" w:rsidP="00725FE3">
      <w:pPr>
        <w:pStyle w:val="PargrafodaLista"/>
        <w:ind w:left="426" w:right="460"/>
        <w:jc w:val="both"/>
        <w:rPr>
          <w:rFonts w:cstheme="minorHAnsi"/>
        </w:rPr>
      </w:pPr>
      <w:r>
        <w:rPr>
          <w:rFonts w:cstheme="minorHAnsi"/>
        </w:rPr>
        <w:t xml:space="preserve">- </w:t>
      </w:r>
      <w:r w:rsidRPr="00A37DDA">
        <w:rPr>
          <w:rFonts w:cstheme="minorHAnsi"/>
        </w:rPr>
        <w:t>Vincular a pessoa com deficiência intelectual e seus familiares nos serviços da rede socioassistenciais e demais políticas públicas, de forma a fortalecer os núcleos familiares e as situações protetivas;</w:t>
      </w:r>
    </w:p>
    <w:p w:rsidR="00FE44C9" w:rsidRDefault="00FE44C9" w:rsidP="00725FE3">
      <w:pPr>
        <w:pStyle w:val="PargrafodaLista"/>
        <w:ind w:left="426" w:right="460"/>
        <w:jc w:val="both"/>
        <w:rPr>
          <w:rFonts w:cstheme="minorHAnsi"/>
        </w:rPr>
      </w:pPr>
      <w:r>
        <w:rPr>
          <w:rFonts w:cstheme="minorHAnsi"/>
        </w:rPr>
        <w:t>- Oferecer ações de acolhida, escuta</w:t>
      </w:r>
      <w:r w:rsidRPr="00A37DDA">
        <w:rPr>
          <w:rFonts w:cstheme="minorHAnsi"/>
        </w:rPr>
        <w:t xml:space="preserve"> e trabalho na esfera social com membros da família da pessoa com deficiência intelectual;</w:t>
      </w:r>
    </w:p>
    <w:p w:rsidR="00FE44C9" w:rsidRDefault="00FE44C9" w:rsidP="00725FE3">
      <w:pPr>
        <w:pStyle w:val="PargrafodaLista"/>
        <w:ind w:left="426" w:right="460"/>
        <w:jc w:val="both"/>
        <w:rPr>
          <w:rFonts w:cstheme="minorHAnsi"/>
        </w:rPr>
      </w:pPr>
      <w:r>
        <w:rPr>
          <w:rFonts w:cstheme="minorHAnsi"/>
        </w:rPr>
        <w:t xml:space="preserve">- </w:t>
      </w:r>
      <w:r w:rsidRPr="00A37DDA">
        <w:rPr>
          <w:rFonts w:cstheme="minorHAnsi"/>
        </w:rPr>
        <w:t>Aliviar a sobrecarga do cuidador/familiar;</w:t>
      </w:r>
    </w:p>
    <w:p w:rsidR="00FE44C9" w:rsidRPr="007B067C" w:rsidRDefault="00FE44C9" w:rsidP="007B067C">
      <w:pPr>
        <w:pStyle w:val="PargrafodaLista"/>
        <w:tabs>
          <w:tab w:val="left" w:pos="426"/>
        </w:tabs>
        <w:ind w:left="426" w:right="460"/>
        <w:jc w:val="both"/>
        <w:rPr>
          <w:rFonts w:cstheme="minorHAnsi"/>
        </w:rPr>
      </w:pPr>
      <w:r>
        <w:rPr>
          <w:rFonts w:cstheme="minorHAnsi"/>
        </w:rPr>
        <w:t xml:space="preserve">- </w:t>
      </w:r>
      <w:r w:rsidRPr="00A37DDA">
        <w:rPr>
          <w:rFonts w:cstheme="minorHAnsi"/>
        </w:rPr>
        <w:t>Viabilizar acessibilidade em termos socioculturais.</w:t>
      </w:r>
    </w:p>
    <w:p w:rsidR="00A227F0" w:rsidRDefault="00725FE3" w:rsidP="007B067C">
      <w:pPr>
        <w:ind w:left="426"/>
        <w:rPr>
          <w:rFonts w:cstheme="minorHAnsi"/>
        </w:rPr>
      </w:pPr>
      <w:r>
        <w:rPr>
          <w:rFonts w:cstheme="minorHAnsi"/>
          <w:b/>
        </w:rPr>
        <w:t xml:space="preserve"> </w:t>
      </w:r>
      <w:r w:rsidR="007B067C" w:rsidRPr="007B067C">
        <w:rPr>
          <w:rFonts w:cstheme="minorHAnsi"/>
        </w:rPr>
        <w:t xml:space="preserve">7.1.2. </w:t>
      </w:r>
      <w:r w:rsidR="00551C84" w:rsidRPr="007B067C">
        <w:rPr>
          <w:rFonts w:cstheme="minorHAnsi"/>
        </w:rPr>
        <w:t>Abrangência Territorial</w:t>
      </w:r>
      <w:r w:rsidRPr="007B067C">
        <w:rPr>
          <w:rFonts w:cstheme="minorHAnsi"/>
        </w:rPr>
        <w:t xml:space="preserve"> </w:t>
      </w:r>
      <w:r w:rsidRPr="007B067C">
        <w:t>(descrever</w:t>
      </w:r>
      <w:r w:rsidRPr="007B067C">
        <w:rPr>
          <w:spacing w:val="1"/>
        </w:rPr>
        <w:t xml:space="preserve"> </w:t>
      </w:r>
      <w:r w:rsidRPr="007B067C">
        <w:t>os</w:t>
      </w:r>
      <w:r w:rsidRPr="007B067C">
        <w:rPr>
          <w:spacing w:val="-1"/>
        </w:rPr>
        <w:t xml:space="preserve"> </w:t>
      </w:r>
      <w:r w:rsidRPr="007B067C">
        <w:t>bairros/comunidades que</w:t>
      </w:r>
      <w:r w:rsidRPr="007B067C">
        <w:rPr>
          <w:spacing w:val="-3"/>
        </w:rPr>
        <w:t xml:space="preserve"> </w:t>
      </w:r>
      <w:r w:rsidRPr="007B067C">
        <w:t>serão atendidas)</w:t>
      </w:r>
      <w:r w:rsidR="007B067C">
        <w:rPr>
          <w:rFonts w:cstheme="minorHAnsi"/>
        </w:rPr>
        <w:t xml:space="preserve">                                </w:t>
      </w:r>
      <w:r w:rsidRPr="00A528A3">
        <w:rPr>
          <w:rFonts w:cstheme="minorHAnsi"/>
        </w:rPr>
        <w:t>Bairros: Campestre, Jardim Aclimação, Jardim Alvorada, Jardim Bela Vista, Jardim Silveira, Marajoara, Paraíso, Valparaíso, Vila Alzira, Vila Luzita, Vila Rica, Vila Scarpelli, Palmares, Jardim Las Vegas, Vila Gilda, Jardim Stella.</w:t>
      </w:r>
    </w:p>
    <w:p w:rsidR="007B067C" w:rsidRDefault="007B067C" w:rsidP="007B067C">
      <w:pPr>
        <w:ind w:left="426"/>
        <w:jc w:val="both"/>
        <w:rPr>
          <w:rFonts w:cstheme="minorHAnsi"/>
        </w:rPr>
      </w:pPr>
      <w:r w:rsidRPr="007B067C">
        <w:rPr>
          <w:rFonts w:cstheme="minorHAnsi"/>
        </w:rPr>
        <w:t xml:space="preserve">7.1.3. </w:t>
      </w:r>
      <w:r w:rsidR="00551C84" w:rsidRPr="007B067C">
        <w:rPr>
          <w:rFonts w:cstheme="minorHAnsi"/>
        </w:rPr>
        <w:t>Endereço</w:t>
      </w:r>
      <w:r w:rsidR="002C1FA5">
        <w:rPr>
          <w:rFonts w:cstheme="minorHAnsi"/>
        </w:rPr>
        <w:t xml:space="preserve"> /</w:t>
      </w:r>
      <w:r w:rsidR="00551C84" w:rsidRPr="007B067C">
        <w:rPr>
          <w:rFonts w:cstheme="minorHAnsi"/>
        </w:rPr>
        <w:t xml:space="preserve"> local da prestação do serviço</w:t>
      </w:r>
    </w:p>
    <w:p w:rsidR="00EE039C" w:rsidRPr="00D7706F" w:rsidRDefault="007B067C" w:rsidP="00D7706F">
      <w:pPr>
        <w:jc w:val="both"/>
        <w:rPr>
          <w:rFonts w:cstheme="minorHAnsi"/>
        </w:rPr>
      </w:pPr>
      <w:r>
        <w:t xml:space="preserve">        </w:t>
      </w:r>
      <w:r w:rsidR="00A227F0" w:rsidRPr="00A227F0">
        <w:t>Rua Irani, 20, Jardim Stella, Santo André, SP</w:t>
      </w:r>
      <w:r w:rsidR="001F71A5">
        <w:t>,</w:t>
      </w:r>
      <w:r w:rsidR="00A227F0" w:rsidRPr="00A227F0">
        <w:t xml:space="preserve"> CEP 09185-730    </w:t>
      </w:r>
    </w:p>
    <w:p w:rsidR="00551C84" w:rsidRPr="007B067C" w:rsidRDefault="007B067C" w:rsidP="00EE039C">
      <w:pPr>
        <w:spacing w:line="240" w:lineRule="auto"/>
        <w:ind w:left="426"/>
        <w:jc w:val="both"/>
      </w:pPr>
      <w:r w:rsidRPr="007B067C">
        <w:t xml:space="preserve">7.1.4. </w:t>
      </w:r>
      <w:r w:rsidR="00551C84" w:rsidRPr="007B067C">
        <w:t xml:space="preserve">Critérios utilizados para a seleção da demanda </w:t>
      </w:r>
    </w:p>
    <w:p w:rsidR="00EE039C" w:rsidRDefault="00EE039C" w:rsidP="00EE039C">
      <w:pPr>
        <w:ind w:left="426"/>
        <w:jc w:val="both"/>
      </w:pPr>
      <w:r>
        <w:t>- Residente no município de Santo André.</w:t>
      </w:r>
    </w:p>
    <w:p w:rsidR="00EE039C" w:rsidRDefault="00EE039C" w:rsidP="00EE039C">
      <w:pPr>
        <w:ind w:left="426"/>
        <w:jc w:val="both"/>
      </w:pPr>
      <w:r>
        <w:t>- Disponibilidade de vaga.</w:t>
      </w:r>
    </w:p>
    <w:p w:rsidR="00EE039C" w:rsidRDefault="00EE039C" w:rsidP="00EE039C">
      <w:pPr>
        <w:ind w:left="426"/>
        <w:jc w:val="both"/>
      </w:pPr>
      <w:r>
        <w:t>- Pessoa com deficiência intelectual, de ambos os sexos, i</w:t>
      </w:r>
      <w:r w:rsidR="00BB328C">
        <w:t>dade de 14 aos</w:t>
      </w:r>
      <w:r>
        <w:t xml:space="preserve"> 50 anos.</w:t>
      </w:r>
    </w:p>
    <w:p w:rsidR="009C4C1E" w:rsidRPr="00AF5F88" w:rsidRDefault="00EE039C" w:rsidP="00D7706F">
      <w:pPr>
        <w:ind w:left="426"/>
        <w:jc w:val="both"/>
      </w:pPr>
      <w:r>
        <w:t>- Situação socioeconômica e vulnerabilidade social.</w:t>
      </w:r>
    </w:p>
    <w:p w:rsidR="00A227F0" w:rsidRPr="00D7706F" w:rsidRDefault="00D7706F" w:rsidP="00BB328C">
      <w:pPr>
        <w:ind w:left="567" w:hanging="141"/>
      </w:pPr>
      <w:r w:rsidRPr="00D7706F">
        <w:rPr>
          <w:rFonts w:cstheme="minorHAnsi"/>
        </w:rPr>
        <w:t xml:space="preserve">7.1.5. </w:t>
      </w:r>
      <w:r w:rsidR="00551C84" w:rsidRPr="00D7706F">
        <w:rPr>
          <w:rFonts w:cstheme="minorHAnsi"/>
        </w:rPr>
        <w:t>Atividades previstas e metodologia</w:t>
      </w:r>
    </w:p>
    <w:p w:rsidR="00551C84" w:rsidRPr="002C1FA5" w:rsidRDefault="00551C84" w:rsidP="002B13D2">
      <w:pPr>
        <w:pStyle w:val="PargrafodaLista"/>
        <w:numPr>
          <w:ilvl w:val="0"/>
          <w:numId w:val="5"/>
        </w:numPr>
        <w:tabs>
          <w:tab w:val="left" w:pos="567"/>
        </w:tabs>
        <w:spacing w:after="0" w:line="240" w:lineRule="auto"/>
        <w:jc w:val="both"/>
        <w:rPr>
          <w:rFonts w:cstheme="minorHAnsi"/>
          <w:bCs/>
        </w:rPr>
      </w:pPr>
      <w:r w:rsidRPr="002C1FA5">
        <w:rPr>
          <w:rFonts w:cstheme="minorHAnsi"/>
          <w:bCs/>
        </w:rPr>
        <w:t xml:space="preserve">Área Administrativa </w:t>
      </w:r>
    </w:p>
    <w:p w:rsidR="00BB328C" w:rsidRPr="004E445D" w:rsidRDefault="00BB328C" w:rsidP="00BB328C">
      <w:pPr>
        <w:pStyle w:val="PargrafodaLista"/>
        <w:spacing w:after="0" w:line="240" w:lineRule="auto"/>
        <w:jc w:val="both"/>
        <w:rPr>
          <w:rFonts w:cstheme="minorHAnsi"/>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9"/>
      </w:tblGrid>
      <w:tr w:rsidR="00551C84" w:rsidRPr="00573174" w:rsidTr="00D15457">
        <w:trPr>
          <w:trHeight w:val="368"/>
        </w:trPr>
        <w:tc>
          <w:tcPr>
            <w:tcW w:w="9169" w:type="dxa"/>
          </w:tcPr>
          <w:p w:rsidR="00551C84" w:rsidRPr="000D336E" w:rsidRDefault="00BB328C" w:rsidP="00D15457">
            <w:pPr>
              <w:jc w:val="both"/>
              <w:rPr>
                <w:rFonts w:cstheme="minorHAnsi"/>
              </w:rPr>
            </w:pPr>
            <w:r>
              <w:rPr>
                <w:rFonts w:cstheme="minorHAnsi"/>
              </w:rPr>
              <w:t>Compras para a instituição;</w:t>
            </w:r>
          </w:p>
        </w:tc>
      </w:tr>
      <w:tr w:rsidR="00551C84" w:rsidRPr="00573174" w:rsidTr="00D15457">
        <w:tc>
          <w:tcPr>
            <w:tcW w:w="9169" w:type="dxa"/>
          </w:tcPr>
          <w:p w:rsidR="00551C84" w:rsidRPr="000D336E" w:rsidRDefault="00BB328C" w:rsidP="00D15457">
            <w:pPr>
              <w:jc w:val="both"/>
              <w:rPr>
                <w:rFonts w:cstheme="minorHAnsi"/>
                <w:b/>
              </w:rPr>
            </w:pPr>
            <w:r>
              <w:rPr>
                <w:rFonts w:cstheme="minorHAnsi"/>
              </w:rPr>
              <w:t>Serviços contábeis, financeiro</w:t>
            </w:r>
            <w:r w:rsidR="00551C84" w:rsidRPr="000D336E">
              <w:rPr>
                <w:rFonts w:cstheme="minorHAnsi"/>
              </w:rPr>
              <w:t>s e de recursos humanos;</w:t>
            </w:r>
          </w:p>
        </w:tc>
      </w:tr>
      <w:tr w:rsidR="00551C84" w:rsidRPr="00573174" w:rsidTr="00D15457">
        <w:tc>
          <w:tcPr>
            <w:tcW w:w="9169" w:type="dxa"/>
          </w:tcPr>
          <w:p w:rsidR="00551C84" w:rsidRPr="000D336E" w:rsidRDefault="00BB328C" w:rsidP="00D15457">
            <w:pPr>
              <w:jc w:val="both"/>
              <w:rPr>
                <w:rFonts w:cstheme="minorHAnsi"/>
                <w:b/>
              </w:rPr>
            </w:pPr>
            <w:r>
              <w:rPr>
                <w:rFonts w:cstheme="minorHAnsi"/>
              </w:rPr>
              <w:lastRenderedPageBreak/>
              <w:t xml:space="preserve">Documentação </w:t>
            </w:r>
            <w:r w:rsidR="00551C84" w:rsidRPr="000D336E">
              <w:rPr>
                <w:rFonts w:cstheme="minorHAnsi"/>
              </w:rPr>
              <w:t>para prestação de contas</w:t>
            </w:r>
            <w:r>
              <w:rPr>
                <w:rFonts w:cstheme="minorHAnsi"/>
              </w:rPr>
              <w:t xml:space="preserve"> trimestral</w:t>
            </w:r>
            <w:r w:rsidR="00551C84" w:rsidRPr="000D336E">
              <w:rPr>
                <w:rFonts w:cstheme="minorHAnsi"/>
              </w:rPr>
              <w:t>;</w:t>
            </w:r>
          </w:p>
        </w:tc>
      </w:tr>
      <w:tr w:rsidR="00551C84" w:rsidRPr="00573174" w:rsidTr="00D15457">
        <w:tc>
          <w:tcPr>
            <w:tcW w:w="9169" w:type="dxa"/>
          </w:tcPr>
          <w:p w:rsidR="00551C84" w:rsidRPr="000D336E" w:rsidRDefault="00BB328C" w:rsidP="00D15457">
            <w:pPr>
              <w:jc w:val="both"/>
              <w:rPr>
                <w:rFonts w:cstheme="minorHAnsi"/>
                <w:b/>
              </w:rPr>
            </w:pPr>
            <w:r>
              <w:rPr>
                <w:rFonts w:cstheme="minorHAnsi"/>
              </w:rPr>
              <w:t>Contas a pagar</w:t>
            </w:r>
            <w:r w:rsidR="00551C84" w:rsidRPr="000D336E">
              <w:rPr>
                <w:rFonts w:cstheme="minorHAnsi"/>
              </w:rPr>
              <w:t>;</w:t>
            </w:r>
          </w:p>
        </w:tc>
      </w:tr>
      <w:tr w:rsidR="00551C84" w:rsidRPr="00573174" w:rsidTr="00D15457">
        <w:trPr>
          <w:trHeight w:val="336"/>
        </w:trPr>
        <w:tc>
          <w:tcPr>
            <w:tcW w:w="9169" w:type="dxa"/>
          </w:tcPr>
          <w:p w:rsidR="00551C84" w:rsidRPr="000D336E" w:rsidRDefault="00551C84" w:rsidP="00D15457">
            <w:pPr>
              <w:jc w:val="both"/>
              <w:rPr>
                <w:rFonts w:cstheme="minorHAnsi"/>
                <w:b/>
              </w:rPr>
            </w:pPr>
            <w:r w:rsidRPr="000D336E">
              <w:rPr>
                <w:rFonts w:cstheme="minorHAnsi"/>
              </w:rPr>
              <w:t>Obrigações trabalhistas e sindicais.</w:t>
            </w:r>
          </w:p>
        </w:tc>
      </w:tr>
    </w:tbl>
    <w:p w:rsidR="00AD195D" w:rsidRPr="00474674" w:rsidRDefault="00AD195D" w:rsidP="002B13D2">
      <w:pPr>
        <w:jc w:val="both"/>
        <w:rPr>
          <w:rFonts w:ascii="Century Gothic" w:hAnsi="Century Gothic" w:cs="Calibri"/>
          <w:b/>
          <w:color w:val="FF0000"/>
        </w:rPr>
      </w:pPr>
    </w:p>
    <w:p w:rsidR="00551C84" w:rsidRPr="002C1FA5" w:rsidRDefault="00551C84" w:rsidP="00551C84">
      <w:pPr>
        <w:pStyle w:val="PargrafodaLista"/>
        <w:numPr>
          <w:ilvl w:val="0"/>
          <w:numId w:val="5"/>
        </w:numPr>
        <w:spacing w:after="0" w:line="240" w:lineRule="auto"/>
        <w:jc w:val="both"/>
        <w:rPr>
          <w:rFonts w:cstheme="minorHAnsi"/>
        </w:rPr>
      </w:pPr>
      <w:r w:rsidRPr="002C1FA5">
        <w:rPr>
          <w:rFonts w:cstheme="minorHAnsi"/>
        </w:rPr>
        <w:t>Área Técnica Social</w:t>
      </w:r>
    </w:p>
    <w:p w:rsidR="00BB328C" w:rsidRPr="004E445D" w:rsidRDefault="00BB328C" w:rsidP="00BB328C">
      <w:pPr>
        <w:pStyle w:val="PargrafodaLista"/>
        <w:spacing w:after="0" w:line="240" w:lineRule="auto"/>
        <w:jc w:val="both"/>
        <w:rPr>
          <w:rFonts w:cstheme="minorHAnsi"/>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9"/>
      </w:tblGrid>
      <w:tr w:rsidR="00551C84" w:rsidRPr="005642F2" w:rsidTr="00D15457">
        <w:tc>
          <w:tcPr>
            <w:tcW w:w="9169" w:type="dxa"/>
          </w:tcPr>
          <w:p w:rsidR="00551C84" w:rsidRPr="004E445D" w:rsidRDefault="00551C84" w:rsidP="00D15457">
            <w:pPr>
              <w:rPr>
                <w:rFonts w:cstheme="minorHAnsi"/>
                <w:b/>
              </w:rPr>
            </w:pPr>
            <w:r w:rsidRPr="004E445D">
              <w:rPr>
                <w:rFonts w:cstheme="minorHAnsi"/>
              </w:rPr>
              <w:t>Interpretação de documentos técnicos;</w:t>
            </w:r>
          </w:p>
        </w:tc>
      </w:tr>
      <w:tr w:rsidR="00551C84" w:rsidRPr="005642F2" w:rsidTr="00D15457">
        <w:tc>
          <w:tcPr>
            <w:tcW w:w="9169" w:type="dxa"/>
          </w:tcPr>
          <w:p w:rsidR="00551C84" w:rsidRPr="004E445D" w:rsidRDefault="00551C84" w:rsidP="00D15457">
            <w:pPr>
              <w:rPr>
                <w:rFonts w:cstheme="minorHAnsi"/>
                <w:b/>
              </w:rPr>
            </w:pPr>
            <w:r w:rsidRPr="004E445D">
              <w:rPr>
                <w:rFonts w:cstheme="minorHAnsi"/>
              </w:rPr>
              <w:t xml:space="preserve">Redação de planos, </w:t>
            </w:r>
            <w:r w:rsidR="00F61447">
              <w:rPr>
                <w:rFonts w:cstheme="minorHAnsi"/>
              </w:rPr>
              <w:t xml:space="preserve">relatórios, </w:t>
            </w:r>
            <w:r w:rsidRPr="004E445D">
              <w:rPr>
                <w:rFonts w:cstheme="minorHAnsi"/>
              </w:rPr>
              <w:t>projetos e outros documentos técnicos;</w:t>
            </w:r>
          </w:p>
        </w:tc>
      </w:tr>
      <w:tr w:rsidR="00551C84" w:rsidRPr="005642F2" w:rsidTr="00D15457">
        <w:tc>
          <w:tcPr>
            <w:tcW w:w="9169" w:type="dxa"/>
          </w:tcPr>
          <w:p w:rsidR="00551C84" w:rsidRPr="004E445D" w:rsidRDefault="00551C84" w:rsidP="00D15457">
            <w:pPr>
              <w:rPr>
                <w:rFonts w:cstheme="minorHAnsi"/>
                <w:b/>
              </w:rPr>
            </w:pPr>
            <w:r w:rsidRPr="004E445D">
              <w:rPr>
                <w:rFonts w:cstheme="minorHAnsi"/>
              </w:rPr>
              <w:t>Visitas domiciliares;</w:t>
            </w:r>
          </w:p>
        </w:tc>
      </w:tr>
      <w:tr w:rsidR="00551C84" w:rsidRPr="005642F2" w:rsidTr="00D15457">
        <w:tc>
          <w:tcPr>
            <w:tcW w:w="9169" w:type="dxa"/>
          </w:tcPr>
          <w:p w:rsidR="00551C84" w:rsidRPr="004E445D" w:rsidRDefault="00551C84" w:rsidP="00D15457">
            <w:pPr>
              <w:rPr>
                <w:rFonts w:cstheme="minorHAnsi"/>
                <w:b/>
              </w:rPr>
            </w:pPr>
            <w:r w:rsidRPr="004E445D">
              <w:rPr>
                <w:rFonts w:cstheme="minorHAnsi"/>
              </w:rPr>
              <w:t xml:space="preserve">Orientações </w:t>
            </w:r>
            <w:r w:rsidR="002B13D2">
              <w:rPr>
                <w:rFonts w:cstheme="minorHAnsi"/>
              </w:rPr>
              <w:t>as famílias em situação de vulnerabilidade</w:t>
            </w:r>
            <w:r w:rsidR="00402CB0">
              <w:rPr>
                <w:rFonts w:cstheme="minorHAnsi"/>
              </w:rPr>
              <w:t xml:space="preserve"> social</w:t>
            </w:r>
            <w:r w:rsidRPr="004E445D">
              <w:rPr>
                <w:rFonts w:cstheme="minorHAnsi"/>
              </w:rPr>
              <w:t>;</w:t>
            </w:r>
          </w:p>
        </w:tc>
      </w:tr>
      <w:tr w:rsidR="00551C84" w:rsidRPr="005642F2" w:rsidTr="00D15457">
        <w:tc>
          <w:tcPr>
            <w:tcW w:w="9169" w:type="dxa"/>
          </w:tcPr>
          <w:p w:rsidR="00551C84" w:rsidRPr="004E445D" w:rsidRDefault="00551C84" w:rsidP="00D15457">
            <w:pPr>
              <w:rPr>
                <w:rFonts w:cstheme="minorHAnsi"/>
                <w:b/>
              </w:rPr>
            </w:pPr>
            <w:r w:rsidRPr="004E445D">
              <w:rPr>
                <w:rFonts w:cstheme="minorHAnsi"/>
              </w:rPr>
              <w:t>Recursos da rede de serviços públicos e comunitários;</w:t>
            </w:r>
          </w:p>
        </w:tc>
      </w:tr>
      <w:tr w:rsidR="00551C84" w:rsidRPr="005642F2" w:rsidTr="00D15457">
        <w:tc>
          <w:tcPr>
            <w:tcW w:w="9169" w:type="dxa"/>
          </w:tcPr>
          <w:p w:rsidR="00551C84" w:rsidRPr="004E445D" w:rsidRDefault="00551C84" w:rsidP="00D15457">
            <w:pPr>
              <w:rPr>
                <w:rFonts w:cstheme="minorHAnsi"/>
                <w:b/>
              </w:rPr>
            </w:pPr>
            <w:r w:rsidRPr="004E445D">
              <w:rPr>
                <w:rFonts w:cstheme="minorHAnsi"/>
              </w:rPr>
              <w:t>Orientações socioeducativas;</w:t>
            </w:r>
          </w:p>
        </w:tc>
      </w:tr>
      <w:tr w:rsidR="00551C84" w:rsidRPr="005642F2" w:rsidTr="00D15457">
        <w:tc>
          <w:tcPr>
            <w:tcW w:w="9169" w:type="dxa"/>
          </w:tcPr>
          <w:p w:rsidR="00551C84" w:rsidRPr="004E445D" w:rsidRDefault="00551C84" w:rsidP="00D15457">
            <w:pPr>
              <w:rPr>
                <w:rFonts w:cstheme="minorHAnsi"/>
              </w:rPr>
            </w:pPr>
            <w:r w:rsidRPr="004E445D">
              <w:rPr>
                <w:rFonts w:cstheme="minorHAnsi"/>
              </w:rPr>
              <w:t xml:space="preserve">Orientações referentes à violação de direitos dos </w:t>
            </w:r>
            <w:r w:rsidR="002B13D2">
              <w:rPr>
                <w:rFonts w:cstheme="minorHAnsi"/>
              </w:rPr>
              <w:t xml:space="preserve">(as) </w:t>
            </w:r>
            <w:r w:rsidRPr="004E445D">
              <w:rPr>
                <w:rFonts w:cstheme="minorHAnsi"/>
              </w:rPr>
              <w:t>usuários</w:t>
            </w:r>
            <w:r w:rsidR="002B13D2">
              <w:rPr>
                <w:rFonts w:cstheme="minorHAnsi"/>
              </w:rPr>
              <w:t xml:space="preserve"> (as)</w:t>
            </w:r>
            <w:r w:rsidR="00402CB0">
              <w:rPr>
                <w:rFonts w:cstheme="minorHAnsi"/>
              </w:rPr>
              <w:t>;</w:t>
            </w:r>
          </w:p>
        </w:tc>
      </w:tr>
      <w:tr w:rsidR="00402CB0" w:rsidRPr="005642F2" w:rsidTr="00D15457">
        <w:tc>
          <w:tcPr>
            <w:tcW w:w="9169" w:type="dxa"/>
          </w:tcPr>
          <w:p w:rsidR="00402CB0" w:rsidRPr="004E445D" w:rsidRDefault="00402CB0" w:rsidP="00D15457">
            <w:pPr>
              <w:rPr>
                <w:rFonts w:cstheme="minorHAnsi"/>
              </w:rPr>
            </w:pPr>
            <w:r>
              <w:rPr>
                <w:rFonts w:cstheme="minorHAnsi"/>
              </w:rPr>
              <w:t>Participação nas reuniões de rede;</w:t>
            </w:r>
          </w:p>
        </w:tc>
      </w:tr>
      <w:tr w:rsidR="00402CB0" w:rsidRPr="005642F2" w:rsidTr="00D15457">
        <w:tc>
          <w:tcPr>
            <w:tcW w:w="9169" w:type="dxa"/>
          </w:tcPr>
          <w:p w:rsidR="00402CB0" w:rsidRDefault="00402CB0" w:rsidP="00D15457">
            <w:pPr>
              <w:rPr>
                <w:rFonts w:cstheme="minorHAnsi"/>
              </w:rPr>
            </w:pPr>
            <w:r>
              <w:rPr>
                <w:rFonts w:cstheme="minorHAnsi"/>
              </w:rPr>
              <w:t>Atendimentos individuais a usuários (as) e familiares;</w:t>
            </w:r>
          </w:p>
        </w:tc>
      </w:tr>
      <w:tr w:rsidR="00402CB0" w:rsidRPr="005642F2" w:rsidTr="00D15457">
        <w:tc>
          <w:tcPr>
            <w:tcW w:w="9169" w:type="dxa"/>
          </w:tcPr>
          <w:p w:rsidR="00402CB0" w:rsidRDefault="00402CB0" w:rsidP="00D15457">
            <w:pPr>
              <w:rPr>
                <w:rFonts w:cstheme="minorHAnsi"/>
              </w:rPr>
            </w:pPr>
            <w:r>
              <w:rPr>
                <w:rFonts w:cstheme="minorHAnsi"/>
              </w:rPr>
              <w:t xml:space="preserve">Atualização do perfil familiar. </w:t>
            </w:r>
          </w:p>
        </w:tc>
      </w:tr>
    </w:tbl>
    <w:p w:rsidR="00AD195D" w:rsidRDefault="00AD195D" w:rsidP="00551C84">
      <w:pPr>
        <w:pStyle w:val="Padro"/>
        <w:tabs>
          <w:tab w:val="clear" w:pos="708"/>
          <w:tab w:val="left" w:pos="0"/>
        </w:tabs>
        <w:spacing w:before="120" w:line="276" w:lineRule="auto"/>
        <w:jc w:val="both"/>
        <w:rPr>
          <w:rFonts w:asciiTheme="minorHAnsi" w:hAnsiTheme="minorHAnsi" w:cstheme="minorHAnsi"/>
          <w:sz w:val="22"/>
          <w:szCs w:val="22"/>
        </w:rPr>
      </w:pPr>
    </w:p>
    <w:p w:rsidR="00AE5129" w:rsidRPr="002C1FA5" w:rsidRDefault="00AE5129" w:rsidP="00AE5129">
      <w:pPr>
        <w:pStyle w:val="Padro"/>
        <w:numPr>
          <w:ilvl w:val="0"/>
          <w:numId w:val="5"/>
        </w:numPr>
        <w:tabs>
          <w:tab w:val="clear" w:pos="708"/>
        </w:tabs>
        <w:spacing w:before="120" w:line="276" w:lineRule="auto"/>
        <w:jc w:val="both"/>
        <w:rPr>
          <w:rFonts w:asciiTheme="minorHAnsi" w:hAnsiTheme="minorHAnsi" w:cstheme="minorHAnsi"/>
          <w:sz w:val="22"/>
          <w:szCs w:val="22"/>
        </w:rPr>
      </w:pPr>
      <w:r w:rsidRPr="002C1FA5">
        <w:rPr>
          <w:rFonts w:asciiTheme="minorHAnsi" w:hAnsiTheme="minorHAnsi" w:cstheme="minorHAnsi"/>
          <w:sz w:val="22"/>
          <w:szCs w:val="22"/>
        </w:rPr>
        <w:t>Oficinas</w:t>
      </w:r>
    </w:p>
    <w:tbl>
      <w:tblPr>
        <w:tblStyle w:val="Tabelacomgrade"/>
        <w:tblW w:w="0" w:type="auto"/>
        <w:tblInd w:w="720" w:type="dxa"/>
        <w:tblLook w:val="04A0"/>
      </w:tblPr>
      <w:tblGrid>
        <w:gridCol w:w="9736"/>
      </w:tblGrid>
      <w:tr w:rsidR="00AE5129" w:rsidTr="009A61C3">
        <w:tc>
          <w:tcPr>
            <w:tcW w:w="9736" w:type="dxa"/>
          </w:tcPr>
          <w:p w:rsidR="00AE5129" w:rsidRPr="00AE5129" w:rsidRDefault="00AE5129" w:rsidP="00AE5129">
            <w:pPr>
              <w:pStyle w:val="Padro"/>
              <w:tabs>
                <w:tab w:val="clear" w:pos="708"/>
              </w:tabs>
              <w:spacing w:before="120" w:line="276" w:lineRule="auto"/>
              <w:jc w:val="both"/>
              <w:rPr>
                <w:rFonts w:asciiTheme="minorHAnsi" w:hAnsiTheme="minorHAnsi" w:cstheme="minorHAnsi"/>
                <w:sz w:val="22"/>
                <w:szCs w:val="22"/>
              </w:rPr>
            </w:pPr>
            <w:r w:rsidRPr="00AE5129">
              <w:rPr>
                <w:rFonts w:asciiTheme="minorHAnsi" w:hAnsiTheme="minorHAnsi" w:cstheme="minorHAnsi"/>
                <w:sz w:val="22"/>
                <w:szCs w:val="22"/>
              </w:rPr>
              <w:t>Movimento</w:t>
            </w:r>
            <w:r>
              <w:rPr>
                <w:rFonts w:asciiTheme="minorHAnsi" w:hAnsiTheme="minorHAnsi" w:cstheme="minorHAnsi"/>
                <w:sz w:val="22"/>
                <w:szCs w:val="22"/>
              </w:rPr>
              <w:t>; Motricidade; AVD; AVP; Cozinha Experimental; Artes; Artesanato; Letramento; Matemática; Jardinagem; Dança; Teatro; Fisioterapia Adaptada Coletiva.</w:t>
            </w:r>
          </w:p>
        </w:tc>
      </w:tr>
    </w:tbl>
    <w:p w:rsidR="00AE5129" w:rsidRPr="00AE5129" w:rsidRDefault="00AE5129" w:rsidP="00AE5129">
      <w:pPr>
        <w:pStyle w:val="Padro"/>
        <w:tabs>
          <w:tab w:val="clear" w:pos="708"/>
        </w:tabs>
        <w:spacing w:before="120" w:line="276" w:lineRule="auto"/>
        <w:jc w:val="both"/>
        <w:rPr>
          <w:rFonts w:asciiTheme="minorHAnsi" w:hAnsiTheme="minorHAnsi" w:cstheme="minorHAnsi"/>
          <w:b/>
          <w:sz w:val="22"/>
          <w:szCs w:val="22"/>
        </w:rPr>
      </w:pPr>
    </w:p>
    <w:p w:rsidR="00551C84" w:rsidRDefault="00551C84" w:rsidP="00297816">
      <w:pPr>
        <w:ind w:left="567"/>
        <w:jc w:val="both"/>
        <w:rPr>
          <w:rFonts w:cstheme="minorHAnsi"/>
        </w:rPr>
      </w:pPr>
      <w:r w:rsidRPr="002C1FA5">
        <w:rPr>
          <w:rFonts w:cstheme="minorHAnsi"/>
        </w:rPr>
        <w:t>Metodologia</w:t>
      </w:r>
    </w:p>
    <w:p w:rsidR="009A61C3" w:rsidRDefault="002C1FA5" w:rsidP="009A61C3">
      <w:pPr>
        <w:pStyle w:val="Default"/>
        <w:spacing w:before="120"/>
        <w:ind w:left="426"/>
        <w:jc w:val="both"/>
        <w:rPr>
          <w:rFonts w:asciiTheme="minorHAnsi" w:hAnsiTheme="minorHAnsi" w:cstheme="minorHAnsi"/>
          <w:sz w:val="22"/>
          <w:szCs w:val="22"/>
        </w:rPr>
      </w:pPr>
      <w:r w:rsidRPr="004E445D">
        <w:rPr>
          <w:rFonts w:asciiTheme="minorHAnsi" w:hAnsiTheme="minorHAnsi" w:cstheme="minorHAnsi"/>
          <w:sz w:val="22"/>
          <w:szCs w:val="22"/>
        </w:rPr>
        <w:t>As atividades desenvolvidas têm foco na inclusão de pessoas com deficiência intelectual e múltipla.  Sendo assim, a aprendizagem dos usuários proporcionará espaço para participação ativa e interação em grupo, por meio de rodas de conversa, escuta ativa, ofi</w:t>
      </w:r>
      <w:r>
        <w:rPr>
          <w:rFonts w:asciiTheme="minorHAnsi" w:hAnsiTheme="minorHAnsi" w:cstheme="minorHAnsi"/>
          <w:sz w:val="22"/>
          <w:szCs w:val="22"/>
        </w:rPr>
        <w:t>cinas, atendimentos individuais/grupais e dinâmicas</w:t>
      </w:r>
      <w:r w:rsidRPr="004E445D">
        <w:rPr>
          <w:rFonts w:asciiTheme="minorHAnsi" w:hAnsiTheme="minorHAnsi" w:cstheme="minorHAnsi"/>
          <w:sz w:val="22"/>
          <w:szCs w:val="22"/>
        </w:rPr>
        <w:t>. Todo trabalho e intervenção serão pautados na garantia do direito do</w:t>
      </w:r>
      <w:r>
        <w:rPr>
          <w:rFonts w:asciiTheme="minorHAnsi" w:hAnsiTheme="minorHAnsi" w:cstheme="minorHAnsi"/>
          <w:sz w:val="22"/>
          <w:szCs w:val="22"/>
        </w:rPr>
        <w:t xml:space="preserve"> (a)</w:t>
      </w:r>
      <w:r w:rsidRPr="004E445D">
        <w:rPr>
          <w:rFonts w:asciiTheme="minorHAnsi" w:hAnsiTheme="minorHAnsi" w:cstheme="minorHAnsi"/>
          <w:sz w:val="22"/>
          <w:szCs w:val="22"/>
        </w:rPr>
        <w:t xml:space="preserve"> usuário</w:t>
      </w:r>
      <w:r>
        <w:rPr>
          <w:rFonts w:asciiTheme="minorHAnsi" w:hAnsiTheme="minorHAnsi" w:cstheme="minorHAnsi"/>
          <w:sz w:val="22"/>
          <w:szCs w:val="22"/>
        </w:rPr>
        <w:t xml:space="preserve"> (a)</w:t>
      </w:r>
      <w:r w:rsidRPr="004E445D">
        <w:rPr>
          <w:rFonts w:asciiTheme="minorHAnsi" w:hAnsiTheme="minorHAnsi" w:cstheme="minorHAnsi"/>
          <w:sz w:val="22"/>
          <w:szCs w:val="22"/>
        </w:rPr>
        <w:t xml:space="preserve"> e primazia no atendimento às suas necessidades. Os usuários serão estimulados e incentivados a participarem de atividades/oficinas propostas, com exploração e desenvolvimento, ressaltando e respeitando suas habilidades individuais e coletivas.</w:t>
      </w:r>
      <w:r>
        <w:rPr>
          <w:rFonts w:asciiTheme="minorHAnsi" w:hAnsiTheme="minorHAnsi" w:cstheme="minorHAnsi"/>
          <w:sz w:val="22"/>
          <w:szCs w:val="22"/>
        </w:rPr>
        <w:t xml:space="preserve"> </w:t>
      </w:r>
    </w:p>
    <w:p w:rsidR="002C1FA5" w:rsidRPr="004E445D" w:rsidRDefault="002C1FA5" w:rsidP="009A61C3">
      <w:pPr>
        <w:pStyle w:val="Default"/>
        <w:spacing w:before="120"/>
        <w:ind w:left="426"/>
        <w:jc w:val="both"/>
        <w:rPr>
          <w:rFonts w:asciiTheme="minorHAnsi" w:hAnsiTheme="minorHAnsi" w:cstheme="minorHAnsi"/>
          <w:sz w:val="22"/>
          <w:szCs w:val="22"/>
        </w:rPr>
      </w:pPr>
      <w:r w:rsidRPr="004E445D">
        <w:rPr>
          <w:rFonts w:asciiTheme="minorHAnsi" w:hAnsiTheme="minorHAnsi" w:cstheme="minorHAnsi"/>
          <w:sz w:val="22"/>
          <w:szCs w:val="22"/>
        </w:rPr>
        <w:t>O serviço socioassistencial terá a finalidade de promover a autonomia, a inclusão social e a melhoria da qualidade de vida dos usuários e suas famílias, por meio de atendimento individual e/ou coletivo, pautado no reconhecimento do potencial dos mesmos, na aceitação e na valorização da diversidade. A partir da identificação das necessidades dos usuários e suas famílias, orientaremos sobre acesso a benefícios, programas de transferências de renda e outros serviços da rede de proteção social básica e especial, quando necessário.</w:t>
      </w:r>
    </w:p>
    <w:p w:rsidR="00A227F0" w:rsidRDefault="00A227F0" w:rsidP="00551C84">
      <w:pPr>
        <w:pStyle w:val="Padro"/>
        <w:tabs>
          <w:tab w:val="clear" w:pos="708"/>
          <w:tab w:val="left" w:pos="0"/>
        </w:tabs>
        <w:spacing w:before="120" w:line="276" w:lineRule="auto"/>
        <w:jc w:val="both"/>
        <w:rPr>
          <w:rFonts w:asciiTheme="minorHAnsi" w:hAnsiTheme="minorHAnsi" w:cstheme="minorHAnsi"/>
          <w:sz w:val="22"/>
          <w:szCs w:val="22"/>
        </w:rPr>
      </w:pPr>
    </w:p>
    <w:p w:rsidR="001A1281" w:rsidRDefault="001A1281" w:rsidP="00551C84">
      <w:pPr>
        <w:pStyle w:val="Padro"/>
        <w:tabs>
          <w:tab w:val="clear" w:pos="708"/>
          <w:tab w:val="left" w:pos="0"/>
        </w:tabs>
        <w:spacing w:before="120" w:line="276" w:lineRule="auto"/>
        <w:jc w:val="both"/>
        <w:rPr>
          <w:rFonts w:asciiTheme="minorHAnsi" w:hAnsiTheme="minorHAnsi" w:cstheme="minorHAnsi"/>
          <w:sz w:val="22"/>
          <w:szCs w:val="22"/>
        </w:rPr>
      </w:pPr>
    </w:p>
    <w:p w:rsidR="00D5495E" w:rsidRDefault="00551C84" w:rsidP="00B63F75">
      <w:pPr>
        <w:spacing w:before="120" w:after="0" w:line="240" w:lineRule="auto"/>
        <w:ind w:left="567"/>
        <w:jc w:val="both"/>
        <w:rPr>
          <w:rFonts w:cstheme="minorHAnsi"/>
        </w:rPr>
      </w:pPr>
      <w:r w:rsidRPr="00AE5129">
        <w:rPr>
          <w:rFonts w:cstheme="minorHAnsi"/>
        </w:rPr>
        <w:t xml:space="preserve"> </w:t>
      </w:r>
      <w:r w:rsidR="00AE5129" w:rsidRPr="00AE5129">
        <w:rPr>
          <w:rFonts w:cstheme="minorHAnsi"/>
        </w:rPr>
        <w:t>7.1.6. Quadro de Trabalhadores</w:t>
      </w:r>
      <w:r w:rsidRPr="00AE5129">
        <w:rPr>
          <w:rFonts w:cstheme="minorHAnsi"/>
        </w:rPr>
        <w:t xml:space="preserve"> por Serviço</w:t>
      </w:r>
    </w:p>
    <w:p w:rsidR="00B63F75" w:rsidRPr="00B63F75" w:rsidRDefault="00B63F75" w:rsidP="00B63F75">
      <w:pPr>
        <w:spacing w:before="120" w:after="0" w:line="240" w:lineRule="auto"/>
        <w:ind w:left="567"/>
        <w:jc w:val="both"/>
        <w:rPr>
          <w:rFonts w:cstheme="minorHAnsi"/>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3"/>
        <w:gridCol w:w="2551"/>
        <w:gridCol w:w="2268"/>
        <w:gridCol w:w="1134"/>
        <w:gridCol w:w="1276"/>
        <w:gridCol w:w="1570"/>
      </w:tblGrid>
      <w:tr w:rsidR="00CB4AEB" w:rsidTr="00CB4AEB">
        <w:trPr>
          <w:trHeight w:val="460"/>
        </w:trPr>
        <w:tc>
          <w:tcPr>
            <w:tcW w:w="1273" w:type="dxa"/>
            <w:shd w:val="clear" w:color="auto" w:fill="F1F1F1"/>
          </w:tcPr>
          <w:p w:rsidR="00CB4AEB" w:rsidRDefault="00CB4AEB" w:rsidP="001D4912">
            <w:pPr>
              <w:pStyle w:val="TableParagraph"/>
              <w:spacing w:before="115"/>
              <w:jc w:val="center"/>
              <w:rPr>
                <w:sz w:val="20"/>
              </w:rPr>
            </w:pPr>
            <w:r>
              <w:rPr>
                <w:sz w:val="20"/>
              </w:rPr>
              <w:t>Quantidade</w:t>
            </w:r>
          </w:p>
        </w:tc>
        <w:tc>
          <w:tcPr>
            <w:tcW w:w="2551" w:type="dxa"/>
            <w:shd w:val="clear" w:color="auto" w:fill="F1F1F1"/>
          </w:tcPr>
          <w:p w:rsidR="00CB4AEB" w:rsidRDefault="00CB4AEB" w:rsidP="001D4912">
            <w:pPr>
              <w:pStyle w:val="TableParagraph"/>
              <w:spacing w:before="115"/>
              <w:jc w:val="center"/>
              <w:rPr>
                <w:sz w:val="20"/>
              </w:rPr>
            </w:pPr>
            <w:r>
              <w:rPr>
                <w:sz w:val="20"/>
              </w:rPr>
              <w:t>Cargo/Função</w:t>
            </w:r>
          </w:p>
        </w:tc>
        <w:tc>
          <w:tcPr>
            <w:tcW w:w="2268" w:type="dxa"/>
            <w:shd w:val="clear" w:color="auto" w:fill="F1F1F1"/>
          </w:tcPr>
          <w:p w:rsidR="00CB4AEB" w:rsidRDefault="00CB4AEB" w:rsidP="001D4912">
            <w:pPr>
              <w:pStyle w:val="TableParagraph"/>
              <w:spacing w:before="115"/>
              <w:jc w:val="center"/>
              <w:rPr>
                <w:sz w:val="20"/>
              </w:rPr>
            </w:pPr>
            <w:r>
              <w:rPr>
                <w:sz w:val="20"/>
              </w:rPr>
              <w:t>Escolaridade</w:t>
            </w:r>
          </w:p>
        </w:tc>
        <w:tc>
          <w:tcPr>
            <w:tcW w:w="1134" w:type="dxa"/>
            <w:shd w:val="clear" w:color="auto" w:fill="F1F1F1"/>
          </w:tcPr>
          <w:p w:rsidR="00CB4AEB" w:rsidRDefault="00CB4AEB" w:rsidP="001D4912">
            <w:pPr>
              <w:pStyle w:val="TableParagraph"/>
              <w:spacing w:line="230" w:lineRule="exact"/>
              <w:jc w:val="center"/>
              <w:rPr>
                <w:sz w:val="20"/>
              </w:rPr>
            </w:pPr>
            <w:r>
              <w:rPr>
                <w:sz w:val="20"/>
              </w:rPr>
              <w:t xml:space="preserve">Regime de </w:t>
            </w:r>
            <w:r>
              <w:rPr>
                <w:w w:val="95"/>
                <w:sz w:val="20"/>
              </w:rPr>
              <w:t>contratação</w:t>
            </w:r>
          </w:p>
        </w:tc>
        <w:tc>
          <w:tcPr>
            <w:tcW w:w="1276" w:type="dxa"/>
            <w:shd w:val="clear" w:color="auto" w:fill="F1F1F1"/>
          </w:tcPr>
          <w:p w:rsidR="00CB4AEB" w:rsidRDefault="00CB4AEB" w:rsidP="001D4912">
            <w:pPr>
              <w:pStyle w:val="TableParagraph"/>
              <w:spacing w:line="230" w:lineRule="exact"/>
              <w:jc w:val="center"/>
              <w:rPr>
                <w:sz w:val="20"/>
              </w:rPr>
            </w:pPr>
            <w:r>
              <w:rPr>
                <w:sz w:val="20"/>
              </w:rPr>
              <w:t>Carga</w:t>
            </w:r>
            <w:r w:rsidR="00D5495E">
              <w:rPr>
                <w:sz w:val="20"/>
              </w:rPr>
              <w:t xml:space="preserve"> </w:t>
            </w:r>
            <w:r w:rsidR="00D5495E">
              <w:rPr>
                <w:w w:val="95"/>
                <w:sz w:val="20"/>
              </w:rPr>
              <w:t>horária</w:t>
            </w:r>
            <w:r>
              <w:rPr>
                <w:w w:val="95"/>
                <w:sz w:val="20"/>
              </w:rPr>
              <w:t>/Diária</w:t>
            </w:r>
          </w:p>
        </w:tc>
        <w:tc>
          <w:tcPr>
            <w:tcW w:w="1570" w:type="dxa"/>
            <w:shd w:val="clear" w:color="auto" w:fill="F1F1F1"/>
          </w:tcPr>
          <w:p w:rsidR="00CB4AEB" w:rsidRDefault="00CB4AEB" w:rsidP="00D5495E">
            <w:pPr>
              <w:pStyle w:val="TableParagraph"/>
              <w:spacing w:line="230" w:lineRule="exact"/>
              <w:jc w:val="center"/>
              <w:rPr>
                <w:w w:val="95"/>
                <w:sz w:val="20"/>
              </w:rPr>
            </w:pPr>
            <w:r>
              <w:rPr>
                <w:sz w:val="20"/>
              </w:rPr>
              <w:t>Carga</w:t>
            </w:r>
            <w:r w:rsidR="00D5495E">
              <w:rPr>
                <w:sz w:val="20"/>
              </w:rPr>
              <w:t xml:space="preserve">     </w:t>
            </w:r>
            <w:r>
              <w:rPr>
                <w:w w:val="95"/>
                <w:sz w:val="20"/>
              </w:rPr>
              <w:t>horária/</w:t>
            </w:r>
            <w:r w:rsidR="00D5495E">
              <w:rPr>
                <w:w w:val="95"/>
                <w:sz w:val="20"/>
              </w:rPr>
              <w:t>Semanal</w:t>
            </w:r>
          </w:p>
          <w:p w:rsidR="007254CE" w:rsidRDefault="007254CE" w:rsidP="00D5495E">
            <w:pPr>
              <w:pStyle w:val="TableParagraph"/>
              <w:spacing w:line="230" w:lineRule="exact"/>
              <w:jc w:val="center"/>
              <w:rPr>
                <w:sz w:val="20"/>
              </w:rPr>
            </w:pPr>
          </w:p>
        </w:tc>
      </w:tr>
      <w:tr w:rsidR="00CB4AEB" w:rsidTr="00D5495E">
        <w:trPr>
          <w:trHeight w:val="212"/>
        </w:trPr>
        <w:tc>
          <w:tcPr>
            <w:tcW w:w="1273" w:type="dxa"/>
          </w:tcPr>
          <w:p w:rsidR="00CB4AEB" w:rsidRPr="004359E8" w:rsidRDefault="00CB4AEB" w:rsidP="001D4912">
            <w:pPr>
              <w:jc w:val="center"/>
              <w:rPr>
                <w:rFonts w:cstheme="minorHAnsi"/>
              </w:rPr>
            </w:pPr>
            <w:r w:rsidRPr="004359E8">
              <w:rPr>
                <w:rFonts w:cstheme="minorHAnsi"/>
              </w:rPr>
              <w:t>01</w:t>
            </w:r>
          </w:p>
        </w:tc>
        <w:tc>
          <w:tcPr>
            <w:tcW w:w="2551" w:type="dxa"/>
          </w:tcPr>
          <w:p w:rsidR="00CB4AEB" w:rsidRPr="004359E8" w:rsidRDefault="00CB4AEB" w:rsidP="001D4912">
            <w:pPr>
              <w:jc w:val="center"/>
              <w:rPr>
                <w:rFonts w:cstheme="minorHAnsi"/>
              </w:rPr>
            </w:pPr>
            <w:r w:rsidRPr="004359E8">
              <w:rPr>
                <w:rFonts w:cstheme="minorHAnsi"/>
              </w:rPr>
              <w:t>Assistente Social</w:t>
            </w:r>
          </w:p>
        </w:tc>
        <w:tc>
          <w:tcPr>
            <w:tcW w:w="2268" w:type="dxa"/>
          </w:tcPr>
          <w:p w:rsidR="00CB4AEB" w:rsidRPr="004359E8" w:rsidRDefault="00CB4AEB" w:rsidP="001D4912">
            <w:pPr>
              <w:jc w:val="center"/>
              <w:rPr>
                <w:rFonts w:cstheme="minorHAnsi"/>
              </w:rPr>
            </w:pPr>
            <w:r w:rsidRPr="004359E8">
              <w:rPr>
                <w:rFonts w:cstheme="minorHAnsi"/>
              </w:rPr>
              <w:t>Especialização</w:t>
            </w:r>
          </w:p>
        </w:tc>
        <w:tc>
          <w:tcPr>
            <w:tcW w:w="1134" w:type="dxa"/>
          </w:tcPr>
          <w:p w:rsidR="00CB4AEB" w:rsidRPr="004359E8" w:rsidRDefault="00CB4AEB" w:rsidP="001D4912">
            <w:pPr>
              <w:jc w:val="center"/>
              <w:rPr>
                <w:rFonts w:cstheme="minorHAnsi"/>
              </w:rPr>
            </w:pPr>
            <w:r w:rsidRPr="004359E8">
              <w:rPr>
                <w:rFonts w:cstheme="minorHAnsi"/>
              </w:rPr>
              <w:t>CLT</w:t>
            </w:r>
          </w:p>
        </w:tc>
        <w:tc>
          <w:tcPr>
            <w:tcW w:w="1276" w:type="dxa"/>
          </w:tcPr>
          <w:p w:rsidR="00CB4AEB" w:rsidRPr="004359E8" w:rsidRDefault="00CB4AEB" w:rsidP="001D4912">
            <w:pPr>
              <w:jc w:val="center"/>
              <w:rPr>
                <w:rFonts w:cstheme="minorHAnsi"/>
              </w:rPr>
            </w:pPr>
            <w:r w:rsidRPr="004359E8">
              <w:rPr>
                <w:rFonts w:cstheme="minorHAnsi"/>
              </w:rPr>
              <w:t>6 horas</w:t>
            </w:r>
          </w:p>
        </w:tc>
        <w:tc>
          <w:tcPr>
            <w:tcW w:w="1570" w:type="dxa"/>
          </w:tcPr>
          <w:p w:rsidR="00CB4AEB" w:rsidRPr="004359E8" w:rsidRDefault="00CB4AEB" w:rsidP="001D4912">
            <w:pPr>
              <w:jc w:val="center"/>
              <w:rPr>
                <w:rFonts w:cstheme="minorHAnsi"/>
              </w:rPr>
            </w:pPr>
            <w:r w:rsidRPr="004359E8">
              <w:rPr>
                <w:rFonts w:cstheme="minorHAnsi"/>
              </w:rPr>
              <w:t>30 horas</w:t>
            </w:r>
          </w:p>
        </w:tc>
      </w:tr>
      <w:tr w:rsidR="00CB4AEB" w:rsidTr="00CB4AEB">
        <w:trPr>
          <w:trHeight w:val="251"/>
        </w:trPr>
        <w:tc>
          <w:tcPr>
            <w:tcW w:w="1273" w:type="dxa"/>
          </w:tcPr>
          <w:p w:rsidR="00CB4AEB" w:rsidRPr="004359E8" w:rsidRDefault="00CB4AEB" w:rsidP="001D4912">
            <w:pPr>
              <w:jc w:val="center"/>
              <w:rPr>
                <w:rFonts w:cstheme="minorHAnsi"/>
              </w:rPr>
            </w:pPr>
            <w:r w:rsidRPr="004359E8">
              <w:rPr>
                <w:rFonts w:cstheme="minorHAnsi"/>
              </w:rPr>
              <w:t>01</w:t>
            </w:r>
          </w:p>
        </w:tc>
        <w:tc>
          <w:tcPr>
            <w:tcW w:w="2551" w:type="dxa"/>
          </w:tcPr>
          <w:p w:rsidR="00CB4AEB" w:rsidRPr="004359E8" w:rsidRDefault="00CB4AEB" w:rsidP="001D4912">
            <w:pPr>
              <w:jc w:val="center"/>
              <w:rPr>
                <w:rFonts w:cstheme="minorHAnsi"/>
              </w:rPr>
            </w:pPr>
            <w:r w:rsidRPr="004359E8">
              <w:rPr>
                <w:rFonts w:cstheme="minorHAnsi"/>
              </w:rPr>
              <w:t>Auxiliar</w:t>
            </w:r>
            <w:r>
              <w:rPr>
                <w:rFonts w:cstheme="minorHAnsi"/>
              </w:rPr>
              <w:t xml:space="preserve"> </w:t>
            </w:r>
            <w:r w:rsidRPr="004359E8">
              <w:rPr>
                <w:rFonts w:cstheme="minorHAnsi"/>
              </w:rPr>
              <w:t>Administrativo</w:t>
            </w:r>
          </w:p>
        </w:tc>
        <w:tc>
          <w:tcPr>
            <w:tcW w:w="2268" w:type="dxa"/>
          </w:tcPr>
          <w:p w:rsidR="00CB4AEB" w:rsidRPr="004359E8" w:rsidRDefault="00CB4AEB" w:rsidP="001D4912">
            <w:pPr>
              <w:jc w:val="center"/>
              <w:rPr>
                <w:rFonts w:cstheme="minorHAnsi"/>
              </w:rPr>
            </w:pPr>
            <w:r w:rsidRPr="004359E8">
              <w:rPr>
                <w:rFonts w:cstheme="minorHAnsi"/>
              </w:rPr>
              <w:t>Ensino</w:t>
            </w:r>
            <w:r>
              <w:rPr>
                <w:rFonts w:cstheme="minorHAnsi"/>
              </w:rPr>
              <w:t xml:space="preserve"> </w:t>
            </w:r>
            <w:r w:rsidRPr="004359E8">
              <w:rPr>
                <w:rFonts w:cstheme="minorHAnsi"/>
              </w:rPr>
              <w:t>Médio</w:t>
            </w:r>
          </w:p>
        </w:tc>
        <w:tc>
          <w:tcPr>
            <w:tcW w:w="1134" w:type="dxa"/>
          </w:tcPr>
          <w:p w:rsidR="00CB4AEB" w:rsidRPr="004359E8" w:rsidRDefault="00CB4AEB" w:rsidP="001D4912">
            <w:pPr>
              <w:jc w:val="center"/>
              <w:rPr>
                <w:rFonts w:cstheme="minorHAnsi"/>
              </w:rPr>
            </w:pPr>
            <w:r w:rsidRPr="004359E8">
              <w:rPr>
                <w:rFonts w:cstheme="minorHAnsi"/>
              </w:rPr>
              <w:t>CLT</w:t>
            </w:r>
          </w:p>
        </w:tc>
        <w:tc>
          <w:tcPr>
            <w:tcW w:w="1276" w:type="dxa"/>
          </w:tcPr>
          <w:p w:rsidR="00CB4AEB" w:rsidRPr="004359E8" w:rsidRDefault="00CB4AEB" w:rsidP="001D4912">
            <w:pPr>
              <w:jc w:val="center"/>
              <w:rPr>
                <w:rFonts w:cstheme="minorHAnsi"/>
              </w:rPr>
            </w:pPr>
            <w:r w:rsidRPr="004359E8">
              <w:rPr>
                <w:rFonts w:cstheme="minorHAnsi"/>
              </w:rPr>
              <w:t>8 horas</w:t>
            </w:r>
          </w:p>
        </w:tc>
        <w:tc>
          <w:tcPr>
            <w:tcW w:w="1570" w:type="dxa"/>
          </w:tcPr>
          <w:p w:rsidR="00CB4AEB" w:rsidRPr="004359E8" w:rsidRDefault="00CB4AEB" w:rsidP="001D4912">
            <w:pPr>
              <w:jc w:val="center"/>
              <w:rPr>
                <w:rFonts w:cstheme="minorHAnsi"/>
              </w:rPr>
            </w:pPr>
            <w:r w:rsidRPr="004359E8">
              <w:rPr>
                <w:rFonts w:cstheme="minorHAnsi"/>
              </w:rPr>
              <w:t>40 horas</w:t>
            </w:r>
          </w:p>
        </w:tc>
      </w:tr>
      <w:tr w:rsidR="00CB4AEB" w:rsidTr="00D5495E">
        <w:trPr>
          <w:trHeight w:val="264"/>
        </w:trPr>
        <w:tc>
          <w:tcPr>
            <w:tcW w:w="1273" w:type="dxa"/>
          </w:tcPr>
          <w:p w:rsidR="00CB4AEB" w:rsidRPr="004359E8" w:rsidRDefault="00CB4AEB" w:rsidP="001D4912">
            <w:pPr>
              <w:jc w:val="center"/>
              <w:rPr>
                <w:rFonts w:cstheme="minorHAnsi"/>
              </w:rPr>
            </w:pPr>
            <w:r w:rsidRPr="004359E8">
              <w:rPr>
                <w:rFonts w:cstheme="minorHAnsi"/>
              </w:rPr>
              <w:t>01</w:t>
            </w:r>
          </w:p>
        </w:tc>
        <w:tc>
          <w:tcPr>
            <w:tcW w:w="2551" w:type="dxa"/>
          </w:tcPr>
          <w:p w:rsidR="00CB4AEB" w:rsidRPr="004359E8" w:rsidRDefault="00CB4AEB" w:rsidP="001D4912">
            <w:pPr>
              <w:jc w:val="center"/>
              <w:rPr>
                <w:rFonts w:cstheme="minorHAnsi"/>
              </w:rPr>
            </w:pPr>
            <w:r w:rsidRPr="004359E8">
              <w:rPr>
                <w:rFonts w:cstheme="minorHAnsi"/>
              </w:rPr>
              <w:t>Aux. de Educadora Social</w:t>
            </w:r>
          </w:p>
        </w:tc>
        <w:tc>
          <w:tcPr>
            <w:tcW w:w="2268" w:type="dxa"/>
          </w:tcPr>
          <w:p w:rsidR="00CB4AEB" w:rsidRPr="004359E8" w:rsidRDefault="00CB4AEB" w:rsidP="001D4912">
            <w:pPr>
              <w:jc w:val="center"/>
              <w:rPr>
                <w:rFonts w:cstheme="minorHAnsi"/>
              </w:rPr>
            </w:pPr>
            <w:r w:rsidRPr="004359E8">
              <w:rPr>
                <w:rFonts w:cstheme="minorHAnsi"/>
              </w:rPr>
              <w:t>Ensino</w:t>
            </w:r>
            <w:r>
              <w:rPr>
                <w:rFonts w:cstheme="minorHAnsi"/>
              </w:rPr>
              <w:t xml:space="preserve"> </w:t>
            </w:r>
            <w:r w:rsidRPr="004359E8">
              <w:rPr>
                <w:rFonts w:cstheme="minorHAnsi"/>
              </w:rPr>
              <w:t>Médio</w:t>
            </w:r>
          </w:p>
        </w:tc>
        <w:tc>
          <w:tcPr>
            <w:tcW w:w="1134" w:type="dxa"/>
          </w:tcPr>
          <w:p w:rsidR="00CB4AEB" w:rsidRPr="004359E8" w:rsidRDefault="00CB4AEB" w:rsidP="001D4912">
            <w:pPr>
              <w:jc w:val="center"/>
              <w:rPr>
                <w:rFonts w:cstheme="minorHAnsi"/>
              </w:rPr>
            </w:pPr>
            <w:r w:rsidRPr="004359E8">
              <w:rPr>
                <w:rFonts w:cstheme="minorHAnsi"/>
              </w:rPr>
              <w:t>CLT</w:t>
            </w:r>
          </w:p>
        </w:tc>
        <w:tc>
          <w:tcPr>
            <w:tcW w:w="1276" w:type="dxa"/>
          </w:tcPr>
          <w:p w:rsidR="00CB4AEB" w:rsidRPr="004359E8" w:rsidRDefault="00CB4AEB" w:rsidP="001D4912">
            <w:pPr>
              <w:jc w:val="center"/>
              <w:rPr>
                <w:rFonts w:cstheme="minorHAnsi"/>
              </w:rPr>
            </w:pPr>
            <w:r w:rsidRPr="004359E8">
              <w:rPr>
                <w:rFonts w:cstheme="minorHAnsi"/>
              </w:rPr>
              <w:t>8 horas</w:t>
            </w:r>
          </w:p>
        </w:tc>
        <w:tc>
          <w:tcPr>
            <w:tcW w:w="1570" w:type="dxa"/>
          </w:tcPr>
          <w:p w:rsidR="00CB4AEB" w:rsidRPr="004359E8" w:rsidRDefault="00CB4AEB" w:rsidP="001D4912">
            <w:pPr>
              <w:jc w:val="center"/>
              <w:rPr>
                <w:rFonts w:cstheme="minorHAnsi"/>
              </w:rPr>
            </w:pPr>
            <w:r w:rsidRPr="004359E8">
              <w:rPr>
                <w:rFonts w:cstheme="minorHAnsi"/>
              </w:rPr>
              <w:t>40 horas</w:t>
            </w:r>
          </w:p>
        </w:tc>
      </w:tr>
      <w:tr w:rsidR="00CB4AEB" w:rsidTr="00CB4AEB">
        <w:trPr>
          <w:trHeight w:val="251"/>
        </w:trPr>
        <w:tc>
          <w:tcPr>
            <w:tcW w:w="1273" w:type="dxa"/>
          </w:tcPr>
          <w:p w:rsidR="00CB4AEB" w:rsidRPr="004359E8" w:rsidRDefault="00CB4AEB" w:rsidP="001D4912">
            <w:pPr>
              <w:jc w:val="center"/>
              <w:rPr>
                <w:rFonts w:cstheme="minorHAnsi"/>
              </w:rPr>
            </w:pPr>
            <w:r w:rsidRPr="004359E8">
              <w:rPr>
                <w:rFonts w:cstheme="minorHAnsi"/>
              </w:rPr>
              <w:t>01</w:t>
            </w:r>
          </w:p>
        </w:tc>
        <w:tc>
          <w:tcPr>
            <w:tcW w:w="2551" w:type="dxa"/>
          </w:tcPr>
          <w:p w:rsidR="00CB4AEB" w:rsidRPr="004359E8" w:rsidRDefault="00CB4AEB" w:rsidP="001D4912">
            <w:pPr>
              <w:jc w:val="center"/>
              <w:rPr>
                <w:rFonts w:cstheme="minorHAnsi"/>
              </w:rPr>
            </w:pPr>
            <w:r w:rsidRPr="004359E8">
              <w:rPr>
                <w:rFonts w:cstheme="minorHAnsi"/>
              </w:rPr>
              <w:t>Auxiliar de Limpeza</w:t>
            </w:r>
          </w:p>
        </w:tc>
        <w:tc>
          <w:tcPr>
            <w:tcW w:w="2268" w:type="dxa"/>
          </w:tcPr>
          <w:p w:rsidR="00CB4AEB" w:rsidRPr="004359E8" w:rsidRDefault="00CB4AEB" w:rsidP="001D4912">
            <w:pPr>
              <w:jc w:val="center"/>
              <w:rPr>
                <w:rFonts w:cstheme="minorHAnsi"/>
              </w:rPr>
            </w:pPr>
            <w:r w:rsidRPr="004359E8">
              <w:rPr>
                <w:rFonts w:cstheme="minorHAnsi"/>
              </w:rPr>
              <w:t>Ensino Fundamental</w:t>
            </w:r>
          </w:p>
        </w:tc>
        <w:tc>
          <w:tcPr>
            <w:tcW w:w="1134" w:type="dxa"/>
          </w:tcPr>
          <w:p w:rsidR="00CB4AEB" w:rsidRPr="004359E8" w:rsidRDefault="00CB4AEB" w:rsidP="001D4912">
            <w:pPr>
              <w:jc w:val="center"/>
              <w:rPr>
                <w:rFonts w:cstheme="minorHAnsi"/>
              </w:rPr>
            </w:pPr>
            <w:r w:rsidRPr="004359E8">
              <w:rPr>
                <w:rFonts w:cstheme="minorHAnsi"/>
              </w:rPr>
              <w:t>CLT</w:t>
            </w:r>
          </w:p>
        </w:tc>
        <w:tc>
          <w:tcPr>
            <w:tcW w:w="1276" w:type="dxa"/>
          </w:tcPr>
          <w:p w:rsidR="00CB4AEB" w:rsidRPr="004359E8" w:rsidRDefault="00CB4AEB" w:rsidP="001D4912">
            <w:pPr>
              <w:jc w:val="center"/>
              <w:rPr>
                <w:rFonts w:cstheme="minorHAnsi"/>
              </w:rPr>
            </w:pPr>
            <w:r w:rsidRPr="004359E8">
              <w:rPr>
                <w:rFonts w:cstheme="minorHAnsi"/>
              </w:rPr>
              <w:t>8 horas</w:t>
            </w:r>
          </w:p>
        </w:tc>
        <w:tc>
          <w:tcPr>
            <w:tcW w:w="1570" w:type="dxa"/>
          </w:tcPr>
          <w:p w:rsidR="00CB4AEB" w:rsidRPr="004359E8" w:rsidRDefault="00CB4AEB" w:rsidP="001D4912">
            <w:pPr>
              <w:jc w:val="center"/>
              <w:rPr>
                <w:rFonts w:cstheme="minorHAnsi"/>
              </w:rPr>
            </w:pPr>
            <w:r w:rsidRPr="004359E8">
              <w:rPr>
                <w:rFonts w:cstheme="minorHAnsi"/>
              </w:rPr>
              <w:t>40 horas</w:t>
            </w:r>
          </w:p>
        </w:tc>
      </w:tr>
      <w:tr w:rsidR="00CB4AEB" w:rsidTr="00CB4AEB">
        <w:trPr>
          <w:trHeight w:val="251"/>
        </w:trPr>
        <w:tc>
          <w:tcPr>
            <w:tcW w:w="1273" w:type="dxa"/>
          </w:tcPr>
          <w:p w:rsidR="00CB4AEB" w:rsidRPr="004359E8" w:rsidRDefault="00CB4AEB" w:rsidP="001D4912">
            <w:pPr>
              <w:jc w:val="center"/>
              <w:rPr>
                <w:rFonts w:cstheme="minorHAnsi"/>
              </w:rPr>
            </w:pPr>
            <w:r>
              <w:rPr>
                <w:rFonts w:cstheme="minorHAnsi"/>
              </w:rPr>
              <w:t>01</w:t>
            </w:r>
          </w:p>
        </w:tc>
        <w:tc>
          <w:tcPr>
            <w:tcW w:w="2551" w:type="dxa"/>
          </w:tcPr>
          <w:p w:rsidR="00CB4AEB" w:rsidRPr="004359E8" w:rsidRDefault="00CB4AEB" w:rsidP="001D4912">
            <w:pPr>
              <w:jc w:val="center"/>
              <w:rPr>
                <w:rFonts w:cstheme="minorHAnsi"/>
              </w:rPr>
            </w:pPr>
            <w:r>
              <w:rPr>
                <w:rFonts w:cstheme="minorHAnsi"/>
              </w:rPr>
              <w:t>Aux. Serviços Alimentícios</w:t>
            </w:r>
          </w:p>
        </w:tc>
        <w:tc>
          <w:tcPr>
            <w:tcW w:w="2268" w:type="dxa"/>
          </w:tcPr>
          <w:p w:rsidR="00CB4AEB" w:rsidRPr="004359E8" w:rsidRDefault="00CB4AEB" w:rsidP="001D4912">
            <w:pPr>
              <w:jc w:val="center"/>
              <w:rPr>
                <w:rFonts w:cstheme="minorHAnsi"/>
              </w:rPr>
            </w:pPr>
            <w:r>
              <w:rPr>
                <w:rFonts w:cstheme="minorHAnsi"/>
              </w:rPr>
              <w:t>Ensino Fundamental</w:t>
            </w:r>
          </w:p>
        </w:tc>
        <w:tc>
          <w:tcPr>
            <w:tcW w:w="1134" w:type="dxa"/>
          </w:tcPr>
          <w:p w:rsidR="00CB4AEB" w:rsidRPr="004359E8" w:rsidRDefault="00CB4AEB" w:rsidP="001D4912">
            <w:pPr>
              <w:jc w:val="center"/>
              <w:rPr>
                <w:rFonts w:cstheme="minorHAnsi"/>
              </w:rPr>
            </w:pPr>
            <w:r>
              <w:rPr>
                <w:rFonts w:cstheme="minorHAnsi"/>
              </w:rPr>
              <w:t>CLT</w:t>
            </w:r>
          </w:p>
        </w:tc>
        <w:tc>
          <w:tcPr>
            <w:tcW w:w="1276" w:type="dxa"/>
          </w:tcPr>
          <w:p w:rsidR="00CB4AEB" w:rsidRPr="004359E8" w:rsidRDefault="00CB4AEB" w:rsidP="001D4912">
            <w:pPr>
              <w:jc w:val="center"/>
              <w:rPr>
                <w:rFonts w:cstheme="minorHAnsi"/>
              </w:rPr>
            </w:pPr>
            <w:r>
              <w:rPr>
                <w:rFonts w:cstheme="minorHAnsi"/>
              </w:rPr>
              <w:t>8 horas</w:t>
            </w:r>
          </w:p>
        </w:tc>
        <w:tc>
          <w:tcPr>
            <w:tcW w:w="1570" w:type="dxa"/>
          </w:tcPr>
          <w:p w:rsidR="00CB4AEB" w:rsidRPr="004359E8" w:rsidRDefault="00CB4AEB" w:rsidP="001D4912">
            <w:pPr>
              <w:jc w:val="center"/>
              <w:rPr>
                <w:rFonts w:cstheme="minorHAnsi"/>
              </w:rPr>
            </w:pPr>
            <w:r>
              <w:rPr>
                <w:rFonts w:cstheme="minorHAnsi"/>
              </w:rPr>
              <w:t>40 horas</w:t>
            </w:r>
          </w:p>
        </w:tc>
      </w:tr>
      <w:tr w:rsidR="00CB4AEB" w:rsidTr="00CB4AEB">
        <w:trPr>
          <w:trHeight w:val="251"/>
        </w:trPr>
        <w:tc>
          <w:tcPr>
            <w:tcW w:w="1273" w:type="dxa"/>
          </w:tcPr>
          <w:p w:rsidR="00CB4AEB" w:rsidRPr="004359E8" w:rsidRDefault="00CB4AEB" w:rsidP="001D4912">
            <w:pPr>
              <w:jc w:val="center"/>
              <w:rPr>
                <w:rFonts w:cstheme="minorHAnsi"/>
              </w:rPr>
            </w:pPr>
            <w:r w:rsidRPr="004359E8">
              <w:rPr>
                <w:rFonts w:cstheme="minorHAnsi"/>
              </w:rPr>
              <w:t>01</w:t>
            </w:r>
          </w:p>
        </w:tc>
        <w:tc>
          <w:tcPr>
            <w:tcW w:w="2551" w:type="dxa"/>
          </w:tcPr>
          <w:p w:rsidR="00CB4AEB" w:rsidRPr="004359E8" w:rsidRDefault="00CB4AEB" w:rsidP="001D4912">
            <w:pPr>
              <w:jc w:val="center"/>
              <w:rPr>
                <w:rFonts w:cstheme="minorHAnsi"/>
              </w:rPr>
            </w:pPr>
            <w:r w:rsidRPr="004359E8">
              <w:rPr>
                <w:rFonts w:cstheme="minorHAnsi"/>
              </w:rPr>
              <w:t>Coordenadora</w:t>
            </w:r>
          </w:p>
        </w:tc>
        <w:tc>
          <w:tcPr>
            <w:tcW w:w="2268" w:type="dxa"/>
          </w:tcPr>
          <w:p w:rsidR="00CB4AEB" w:rsidRPr="004359E8" w:rsidRDefault="00CB4AEB" w:rsidP="001D4912">
            <w:pPr>
              <w:jc w:val="center"/>
              <w:rPr>
                <w:rFonts w:cstheme="minorHAnsi"/>
              </w:rPr>
            </w:pPr>
            <w:r w:rsidRPr="004359E8">
              <w:rPr>
                <w:rFonts w:cstheme="minorHAnsi"/>
              </w:rPr>
              <w:t>Superior Completo</w:t>
            </w:r>
          </w:p>
        </w:tc>
        <w:tc>
          <w:tcPr>
            <w:tcW w:w="1134" w:type="dxa"/>
          </w:tcPr>
          <w:p w:rsidR="00CB4AEB" w:rsidRPr="004359E8" w:rsidRDefault="00CB4AEB" w:rsidP="001D4912">
            <w:pPr>
              <w:jc w:val="center"/>
              <w:rPr>
                <w:rFonts w:cstheme="minorHAnsi"/>
              </w:rPr>
            </w:pPr>
            <w:r w:rsidRPr="004359E8">
              <w:rPr>
                <w:rFonts w:cstheme="minorHAnsi"/>
              </w:rPr>
              <w:t>CLT</w:t>
            </w:r>
          </w:p>
        </w:tc>
        <w:tc>
          <w:tcPr>
            <w:tcW w:w="1276" w:type="dxa"/>
          </w:tcPr>
          <w:p w:rsidR="00CB4AEB" w:rsidRPr="004359E8" w:rsidRDefault="00CB4AEB" w:rsidP="001D4912">
            <w:pPr>
              <w:jc w:val="center"/>
              <w:rPr>
                <w:rFonts w:cstheme="minorHAnsi"/>
              </w:rPr>
            </w:pPr>
            <w:r w:rsidRPr="004359E8">
              <w:rPr>
                <w:rFonts w:cstheme="minorHAnsi"/>
              </w:rPr>
              <w:t>8 horas</w:t>
            </w:r>
          </w:p>
        </w:tc>
        <w:tc>
          <w:tcPr>
            <w:tcW w:w="1570" w:type="dxa"/>
          </w:tcPr>
          <w:p w:rsidR="00CB4AEB" w:rsidRPr="004359E8" w:rsidRDefault="00CB4AEB" w:rsidP="001D4912">
            <w:pPr>
              <w:jc w:val="center"/>
              <w:rPr>
                <w:rFonts w:cstheme="minorHAnsi"/>
              </w:rPr>
            </w:pPr>
            <w:r w:rsidRPr="004359E8">
              <w:rPr>
                <w:rFonts w:cstheme="minorHAnsi"/>
              </w:rPr>
              <w:t>40 horas</w:t>
            </w:r>
          </w:p>
        </w:tc>
      </w:tr>
      <w:tr w:rsidR="00CB4AEB" w:rsidTr="00CB4AEB">
        <w:trPr>
          <w:trHeight w:val="251"/>
        </w:trPr>
        <w:tc>
          <w:tcPr>
            <w:tcW w:w="1273" w:type="dxa"/>
          </w:tcPr>
          <w:p w:rsidR="00CB4AEB" w:rsidRPr="004359E8" w:rsidRDefault="00CB4AEB" w:rsidP="001D4912">
            <w:pPr>
              <w:jc w:val="center"/>
              <w:rPr>
                <w:rFonts w:cstheme="minorHAnsi"/>
              </w:rPr>
            </w:pPr>
            <w:r w:rsidRPr="004359E8">
              <w:rPr>
                <w:rFonts w:cstheme="minorHAnsi"/>
              </w:rPr>
              <w:t>03</w:t>
            </w:r>
          </w:p>
        </w:tc>
        <w:tc>
          <w:tcPr>
            <w:tcW w:w="2551" w:type="dxa"/>
          </w:tcPr>
          <w:p w:rsidR="00CB4AEB" w:rsidRPr="004359E8" w:rsidRDefault="00CB4AEB" w:rsidP="001D4912">
            <w:pPr>
              <w:jc w:val="center"/>
              <w:rPr>
                <w:rFonts w:cstheme="minorHAnsi"/>
              </w:rPr>
            </w:pPr>
            <w:r w:rsidRPr="004359E8">
              <w:rPr>
                <w:rFonts w:cstheme="minorHAnsi"/>
              </w:rPr>
              <w:t>Educadora Social</w:t>
            </w:r>
          </w:p>
        </w:tc>
        <w:tc>
          <w:tcPr>
            <w:tcW w:w="2268" w:type="dxa"/>
          </w:tcPr>
          <w:p w:rsidR="00CB4AEB" w:rsidRPr="004359E8" w:rsidRDefault="00CB4AEB" w:rsidP="001D4912">
            <w:pPr>
              <w:jc w:val="center"/>
              <w:rPr>
                <w:rFonts w:cstheme="minorHAnsi"/>
              </w:rPr>
            </w:pPr>
            <w:r w:rsidRPr="004359E8">
              <w:rPr>
                <w:rFonts w:cstheme="minorHAnsi"/>
              </w:rPr>
              <w:t>Ensino</w:t>
            </w:r>
            <w:r>
              <w:rPr>
                <w:rFonts w:cstheme="minorHAnsi"/>
              </w:rPr>
              <w:t xml:space="preserve"> </w:t>
            </w:r>
            <w:r w:rsidRPr="004359E8">
              <w:rPr>
                <w:rFonts w:cstheme="minorHAnsi"/>
              </w:rPr>
              <w:t>Médio/Superior</w:t>
            </w:r>
          </w:p>
        </w:tc>
        <w:tc>
          <w:tcPr>
            <w:tcW w:w="1134" w:type="dxa"/>
          </w:tcPr>
          <w:p w:rsidR="00CB4AEB" w:rsidRPr="004359E8" w:rsidRDefault="00CB4AEB" w:rsidP="001D4912">
            <w:pPr>
              <w:jc w:val="center"/>
              <w:rPr>
                <w:rFonts w:cstheme="minorHAnsi"/>
              </w:rPr>
            </w:pPr>
            <w:r w:rsidRPr="004359E8">
              <w:rPr>
                <w:rFonts w:cstheme="minorHAnsi"/>
              </w:rPr>
              <w:t>CLT</w:t>
            </w:r>
          </w:p>
        </w:tc>
        <w:tc>
          <w:tcPr>
            <w:tcW w:w="1276" w:type="dxa"/>
          </w:tcPr>
          <w:p w:rsidR="00CB4AEB" w:rsidRPr="004359E8" w:rsidRDefault="00CB4AEB" w:rsidP="001D4912">
            <w:pPr>
              <w:jc w:val="center"/>
              <w:rPr>
                <w:rFonts w:cstheme="minorHAnsi"/>
              </w:rPr>
            </w:pPr>
            <w:r w:rsidRPr="004359E8">
              <w:rPr>
                <w:rFonts w:cstheme="minorHAnsi"/>
              </w:rPr>
              <w:t>8 horas</w:t>
            </w:r>
          </w:p>
        </w:tc>
        <w:tc>
          <w:tcPr>
            <w:tcW w:w="1570" w:type="dxa"/>
          </w:tcPr>
          <w:p w:rsidR="00CB4AEB" w:rsidRPr="004359E8" w:rsidRDefault="00CB4AEB" w:rsidP="001D4912">
            <w:pPr>
              <w:jc w:val="center"/>
              <w:rPr>
                <w:rFonts w:cstheme="minorHAnsi"/>
              </w:rPr>
            </w:pPr>
            <w:r w:rsidRPr="004359E8">
              <w:rPr>
                <w:rFonts w:cstheme="minorHAnsi"/>
              </w:rPr>
              <w:t>40 horas</w:t>
            </w:r>
          </w:p>
        </w:tc>
      </w:tr>
    </w:tbl>
    <w:p w:rsidR="00950EE3" w:rsidRDefault="00950EE3" w:rsidP="00551C84">
      <w:pPr>
        <w:rPr>
          <w:b/>
        </w:rPr>
      </w:pPr>
    </w:p>
    <w:p w:rsidR="007254CE" w:rsidRPr="00AE5129" w:rsidRDefault="00AE5129" w:rsidP="007254CE">
      <w:pPr>
        <w:spacing w:line="480" w:lineRule="auto"/>
        <w:ind w:left="567"/>
      </w:pPr>
      <w:r w:rsidRPr="00AE5129">
        <w:t xml:space="preserve">7.1.7. </w:t>
      </w:r>
      <w:r>
        <w:t xml:space="preserve">Quadro de Voluntários </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4"/>
        <w:gridCol w:w="4111"/>
        <w:gridCol w:w="2808"/>
        <w:gridCol w:w="1985"/>
      </w:tblGrid>
      <w:tr w:rsidR="00D5495E" w:rsidTr="001D4912">
        <w:trPr>
          <w:trHeight w:val="460"/>
        </w:trPr>
        <w:tc>
          <w:tcPr>
            <w:tcW w:w="1164" w:type="dxa"/>
            <w:shd w:val="clear" w:color="auto" w:fill="F1F1F1"/>
          </w:tcPr>
          <w:p w:rsidR="00D5495E" w:rsidRDefault="00D5495E" w:rsidP="001D4912">
            <w:pPr>
              <w:pStyle w:val="TableParagraph"/>
              <w:spacing w:before="115"/>
              <w:rPr>
                <w:sz w:val="20"/>
              </w:rPr>
            </w:pPr>
            <w:r>
              <w:rPr>
                <w:sz w:val="20"/>
              </w:rPr>
              <w:t>Quantidade</w:t>
            </w:r>
          </w:p>
        </w:tc>
        <w:tc>
          <w:tcPr>
            <w:tcW w:w="4111" w:type="dxa"/>
            <w:shd w:val="clear" w:color="auto" w:fill="F1F1F1"/>
          </w:tcPr>
          <w:p w:rsidR="00D5495E" w:rsidRDefault="00D5495E" w:rsidP="001D4912">
            <w:pPr>
              <w:pStyle w:val="TableParagraph"/>
              <w:spacing w:before="115"/>
              <w:ind w:right="1701"/>
              <w:jc w:val="center"/>
              <w:rPr>
                <w:sz w:val="20"/>
              </w:rPr>
            </w:pPr>
            <w:r>
              <w:rPr>
                <w:sz w:val="20"/>
              </w:rPr>
              <w:t>Atividade</w:t>
            </w:r>
          </w:p>
        </w:tc>
        <w:tc>
          <w:tcPr>
            <w:tcW w:w="2808" w:type="dxa"/>
            <w:shd w:val="clear" w:color="auto" w:fill="F1F1F1"/>
          </w:tcPr>
          <w:p w:rsidR="00D5495E" w:rsidRDefault="00D5495E" w:rsidP="001D4912">
            <w:pPr>
              <w:pStyle w:val="TableParagraph"/>
              <w:spacing w:before="115"/>
              <w:ind w:left="268"/>
              <w:rPr>
                <w:sz w:val="20"/>
              </w:rPr>
            </w:pPr>
            <w:r>
              <w:rPr>
                <w:sz w:val="20"/>
              </w:rPr>
              <w:t>Escolaridade</w:t>
            </w:r>
          </w:p>
        </w:tc>
        <w:tc>
          <w:tcPr>
            <w:tcW w:w="1985" w:type="dxa"/>
            <w:shd w:val="clear" w:color="auto" w:fill="F1F1F1"/>
          </w:tcPr>
          <w:p w:rsidR="007254CE" w:rsidRPr="00AE5129" w:rsidRDefault="00D5495E" w:rsidP="00AE5129">
            <w:pPr>
              <w:pStyle w:val="TableParagraph"/>
              <w:spacing w:line="230" w:lineRule="exact"/>
              <w:ind w:left="256" w:firstLine="461"/>
              <w:rPr>
                <w:w w:val="95"/>
                <w:sz w:val="20"/>
              </w:rPr>
            </w:pPr>
            <w:r>
              <w:rPr>
                <w:sz w:val="20"/>
              </w:rPr>
              <w:t xml:space="preserve">Carga </w:t>
            </w:r>
            <w:r>
              <w:rPr>
                <w:w w:val="95"/>
                <w:sz w:val="20"/>
              </w:rPr>
              <w:t>horária/Semanal</w:t>
            </w:r>
          </w:p>
        </w:tc>
      </w:tr>
      <w:tr w:rsidR="00D5495E" w:rsidRPr="004359E8" w:rsidTr="001D4912">
        <w:trPr>
          <w:trHeight w:val="251"/>
        </w:trPr>
        <w:tc>
          <w:tcPr>
            <w:tcW w:w="1164" w:type="dxa"/>
          </w:tcPr>
          <w:p w:rsidR="00D5495E" w:rsidRPr="004359E8" w:rsidRDefault="00D5495E" w:rsidP="00AE5129">
            <w:pPr>
              <w:pStyle w:val="TableParagraph"/>
              <w:jc w:val="center"/>
              <w:rPr>
                <w:rFonts w:asciiTheme="minorHAnsi" w:hAnsiTheme="minorHAnsi" w:cstheme="minorHAnsi"/>
              </w:rPr>
            </w:pPr>
            <w:r w:rsidRPr="004359E8">
              <w:rPr>
                <w:rFonts w:asciiTheme="minorHAnsi" w:hAnsiTheme="minorHAnsi" w:cstheme="minorHAnsi"/>
              </w:rPr>
              <w:t>01</w:t>
            </w:r>
          </w:p>
        </w:tc>
        <w:tc>
          <w:tcPr>
            <w:tcW w:w="4111" w:type="dxa"/>
          </w:tcPr>
          <w:p w:rsidR="00D5495E" w:rsidRPr="004359E8" w:rsidRDefault="00D5495E" w:rsidP="00AE5129">
            <w:pPr>
              <w:pStyle w:val="TableParagraph"/>
              <w:jc w:val="center"/>
              <w:rPr>
                <w:rFonts w:asciiTheme="minorHAnsi" w:hAnsiTheme="minorHAnsi" w:cstheme="minorHAnsi"/>
              </w:rPr>
            </w:pPr>
            <w:r>
              <w:rPr>
                <w:rFonts w:asciiTheme="minorHAnsi" w:hAnsiTheme="minorHAnsi" w:cstheme="minorHAnsi"/>
              </w:rPr>
              <w:t>Responsável pelo</w:t>
            </w:r>
            <w:r w:rsidRPr="004359E8">
              <w:rPr>
                <w:rFonts w:asciiTheme="minorHAnsi" w:hAnsiTheme="minorHAnsi" w:cstheme="minorHAnsi"/>
              </w:rPr>
              <w:t xml:space="preserve"> bazar</w:t>
            </w:r>
          </w:p>
        </w:tc>
        <w:tc>
          <w:tcPr>
            <w:tcW w:w="2808" w:type="dxa"/>
          </w:tcPr>
          <w:p w:rsidR="00D5495E" w:rsidRPr="004359E8" w:rsidRDefault="00D5495E" w:rsidP="00AE5129">
            <w:pPr>
              <w:pStyle w:val="TableParagraph"/>
              <w:jc w:val="center"/>
              <w:rPr>
                <w:rFonts w:asciiTheme="minorHAnsi" w:hAnsiTheme="minorHAnsi" w:cstheme="minorHAnsi"/>
              </w:rPr>
            </w:pPr>
            <w:r w:rsidRPr="004359E8">
              <w:rPr>
                <w:rFonts w:asciiTheme="minorHAnsi" w:hAnsiTheme="minorHAnsi" w:cstheme="minorHAnsi"/>
              </w:rPr>
              <w:t>Ensino Médio</w:t>
            </w:r>
          </w:p>
        </w:tc>
        <w:tc>
          <w:tcPr>
            <w:tcW w:w="1985" w:type="dxa"/>
          </w:tcPr>
          <w:p w:rsidR="00D5495E" w:rsidRPr="004359E8" w:rsidRDefault="00D5495E" w:rsidP="00AE5129">
            <w:pPr>
              <w:pStyle w:val="TableParagraph"/>
              <w:jc w:val="center"/>
              <w:rPr>
                <w:rFonts w:asciiTheme="minorHAnsi" w:hAnsiTheme="minorHAnsi" w:cstheme="minorHAnsi"/>
              </w:rPr>
            </w:pPr>
            <w:r w:rsidRPr="004359E8">
              <w:rPr>
                <w:rFonts w:asciiTheme="minorHAnsi" w:hAnsiTheme="minorHAnsi" w:cstheme="minorHAnsi"/>
              </w:rPr>
              <w:t>30 horas</w:t>
            </w:r>
          </w:p>
        </w:tc>
      </w:tr>
      <w:tr w:rsidR="00D5495E" w:rsidRPr="004359E8" w:rsidTr="001D4912">
        <w:trPr>
          <w:trHeight w:val="251"/>
        </w:trPr>
        <w:tc>
          <w:tcPr>
            <w:tcW w:w="1164" w:type="dxa"/>
          </w:tcPr>
          <w:p w:rsidR="00D5495E" w:rsidRPr="004359E8" w:rsidRDefault="00D5495E" w:rsidP="00AE5129">
            <w:pPr>
              <w:pStyle w:val="TableParagraph"/>
              <w:jc w:val="center"/>
              <w:rPr>
                <w:rFonts w:asciiTheme="minorHAnsi" w:hAnsiTheme="minorHAnsi" w:cstheme="minorHAnsi"/>
              </w:rPr>
            </w:pPr>
            <w:r>
              <w:rPr>
                <w:rFonts w:asciiTheme="minorHAnsi" w:hAnsiTheme="minorHAnsi" w:cstheme="minorHAnsi"/>
              </w:rPr>
              <w:t>01</w:t>
            </w:r>
          </w:p>
        </w:tc>
        <w:tc>
          <w:tcPr>
            <w:tcW w:w="4111" w:type="dxa"/>
          </w:tcPr>
          <w:p w:rsidR="00D5495E" w:rsidRPr="004359E8" w:rsidRDefault="00D5495E" w:rsidP="00AE5129">
            <w:pPr>
              <w:pStyle w:val="TableParagraph"/>
              <w:jc w:val="center"/>
              <w:rPr>
                <w:rFonts w:asciiTheme="minorHAnsi" w:hAnsiTheme="minorHAnsi" w:cstheme="minorHAnsi"/>
              </w:rPr>
            </w:pPr>
            <w:r>
              <w:rPr>
                <w:rFonts w:asciiTheme="minorHAnsi" w:hAnsiTheme="minorHAnsi" w:cstheme="minorHAnsi"/>
              </w:rPr>
              <w:t>Triagem de doações para o bazar</w:t>
            </w:r>
          </w:p>
        </w:tc>
        <w:tc>
          <w:tcPr>
            <w:tcW w:w="2808" w:type="dxa"/>
          </w:tcPr>
          <w:p w:rsidR="00D5495E" w:rsidRPr="004359E8" w:rsidRDefault="00D5495E" w:rsidP="00AE5129">
            <w:pPr>
              <w:pStyle w:val="TableParagraph"/>
              <w:jc w:val="center"/>
              <w:rPr>
                <w:rFonts w:asciiTheme="minorHAnsi" w:hAnsiTheme="minorHAnsi" w:cstheme="minorHAnsi"/>
              </w:rPr>
            </w:pPr>
            <w:r>
              <w:rPr>
                <w:rFonts w:asciiTheme="minorHAnsi" w:hAnsiTheme="minorHAnsi" w:cstheme="minorHAnsi"/>
              </w:rPr>
              <w:t>Ensino Médio</w:t>
            </w:r>
          </w:p>
        </w:tc>
        <w:tc>
          <w:tcPr>
            <w:tcW w:w="1985" w:type="dxa"/>
          </w:tcPr>
          <w:p w:rsidR="00D5495E" w:rsidRPr="004359E8" w:rsidRDefault="00D5495E" w:rsidP="00AE5129">
            <w:pPr>
              <w:pStyle w:val="TableParagraph"/>
              <w:jc w:val="center"/>
              <w:rPr>
                <w:rFonts w:asciiTheme="minorHAnsi" w:hAnsiTheme="minorHAnsi" w:cstheme="minorHAnsi"/>
              </w:rPr>
            </w:pPr>
            <w:r>
              <w:rPr>
                <w:rFonts w:asciiTheme="minorHAnsi" w:hAnsiTheme="minorHAnsi" w:cstheme="minorHAnsi"/>
              </w:rPr>
              <w:t>15 horas</w:t>
            </w:r>
          </w:p>
        </w:tc>
      </w:tr>
      <w:tr w:rsidR="00D5495E" w:rsidTr="001D4912">
        <w:trPr>
          <w:trHeight w:val="251"/>
        </w:trPr>
        <w:tc>
          <w:tcPr>
            <w:tcW w:w="1164" w:type="dxa"/>
          </w:tcPr>
          <w:p w:rsidR="00D5495E" w:rsidRDefault="00D5495E" w:rsidP="00AE5129">
            <w:pPr>
              <w:pStyle w:val="TableParagraph"/>
              <w:jc w:val="center"/>
              <w:rPr>
                <w:rFonts w:asciiTheme="minorHAnsi" w:hAnsiTheme="minorHAnsi" w:cstheme="minorHAnsi"/>
              </w:rPr>
            </w:pPr>
            <w:r>
              <w:rPr>
                <w:rFonts w:asciiTheme="minorHAnsi" w:hAnsiTheme="minorHAnsi" w:cstheme="minorHAnsi"/>
              </w:rPr>
              <w:t>02</w:t>
            </w:r>
          </w:p>
        </w:tc>
        <w:tc>
          <w:tcPr>
            <w:tcW w:w="4111" w:type="dxa"/>
          </w:tcPr>
          <w:p w:rsidR="00D5495E" w:rsidRDefault="00D5495E" w:rsidP="00AE5129">
            <w:pPr>
              <w:pStyle w:val="TableParagraph"/>
              <w:jc w:val="center"/>
              <w:rPr>
                <w:rFonts w:asciiTheme="minorHAnsi" w:hAnsiTheme="minorHAnsi" w:cstheme="minorHAnsi"/>
              </w:rPr>
            </w:pPr>
            <w:r>
              <w:rPr>
                <w:rFonts w:asciiTheme="minorHAnsi" w:hAnsiTheme="minorHAnsi" w:cstheme="minorHAnsi"/>
              </w:rPr>
              <w:t>Oficina de Artesanato</w:t>
            </w:r>
          </w:p>
        </w:tc>
        <w:tc>
          <w:tcPr>
            <w:tcW w:w="2808" w:type="dxa"/>
          </w:tcPr>
          <w:p w:rsidR="00D5495E" w:rsidRDefault="00D5495E" w:rsidP="00AE5129">
            <w:pPr>
              <w:pStyle w:val="TableParagraph"/>
              <w:jc w:val="center"/>
              <w:rPr>
                <w:rFonts w:asciiTheme="minorHAnsi" w:hAnsiTheme="minorHAnsi" w:cstheme="minorHAnsi"/>
              </w:rPr>
            </w:pPr>
            <w:r>
              <w:rPr>
                <w:rFonts w:asciiTheme="minorHAnsi" w:hAnsiTheme="minorHAnsi" w:cstheme="minorHAnsi"/>
              </w:rPr>
              <w:t>Ensino Superior</w:t>
            </w:r>
          </w:p>
        </w:tc>
        <w:tc>
          <w:tcPr>
            <w:tcW w:w="1985" w:type="dxa"/>
          </w:tcPr>
          <w:p w:rsidR="00D5495E" w:rsidRDefault="00D5495E" w:rsidP="00AE5129">
            <w:pPr>
              <w:pStyle w:val="TableParagraph"/>
              <w:jc w:val="center"/>
              <w:rPr>
                <w:rFonts w:asciiTheme="minorHAnsi" w:hAnsiTheme="minorHAnsi" w:cstheme="minorHAnsi"/>
              </w:rPr>
            </w:pPr>
            <w:r>
              <w:rPr>
                <w:rFonts w:asciiTheme="minorHAnsi" w:hAnsiTheme="minorHAnsi" w:cstheme="minorHAnsi"/>
              </w:rPr>
              <w:t>4 horas</w:t>
            </w:r>
          </w:p>
        </w:tc>
      </w:tr>
      <w:tr w:rsidR="00D5495E" w:rsidTr="001D4912">
        <w:trPr>
          <w:trHeight w:val="251"/>
        </w:trPr>
        <w:tc>
          <w:tcPr>
            <w:tcW w:w="1164" w:type="dxa"/>
          </w:tcPr>
          <w:p w:rsidR="00D5495E" w:rsidRDefault="00D5495E" w:rsidP="00AE5129">
            <w:pPr>
              <w:pStyle w:val="TableParagraph"/>
              <w:jc w:val="center"/>
              <w:rPr>
                <w:rFonts w:asciiTheme="minorHAnsi" w:hAnsiTheme="minorHAnsi" w:cstheme="minorHAnsi"/>
              </w:rPr>
            </w:pPr>
            <w:r>
              <w:rPr>
                <w:rFonts w:asciiTheme="minorHAnsi" w:hAnsiTheme="minorHAnsi" w:cstheme="minorHAnsi"/>
              </w:rPr>
              <w:t>01</w:t>
            </w:r>
          </w:p>
        </w:tc>
        <w:tc>
          <w:tcPr>
            <w:tcW w:w="4111" w:type="dxa"/>
          </w:tcPr>
          <w:p w:rsidR="00D5495E" w:rsidRDefault="00D5495E" w:rsidP="00AE5129">
            <w:pPr>
              <w:pStyle w:val="TableParagraph"/>
              <w:jc w:val="center"/>
              <w:rPr>
                <w:rFonts w:asciiTheme="minorHAnsi" w:hAnsiTheme="minorHAnsi" w:cstheme="minorHAnsi"/>
              </w:rPr>
            </w:pPr>
            <w:r>
              <w:rPr>
                <w:rFonts w:asciiTheme="minorHAnsi" w:hAnsiTheme="minorHAnsi" w:cstheme="minorHAnsi"/>
              </w:rPr>
              <w:t>Oficina de Dança/Teatro</w:t>
            </w:r>
          </w:p>
        </w:tc>
        <w:tc>
          <w:tcPr>
            <w:tcW w:w="2808" w:type="dxa"/>
          </w:tcPr>
          <w:p w:rsidR="00D5495E" w:rsidRDefault="00D5495E" w:rsidP="00AE5129">
            <w:pPr>
              <w:pStyle w:val="TableParagraph"/>
              <w:jc w:val="center"/>
              <w:rPr>
                <w:rFonts w:asciiTheme="minorHAnsi" w:hAnsiTheme="minorHAnsi" w:cstheme="minorHAnsi"/>
              </w:rPr>
            </w:pPr>
            <w:r>
              <w:rPr>
                <w:rFonts w:asciiTheme="minorHAnsi" w:hAnsiTheme="minorHAnsi" w:cstheme="minorHAnsi"/>
              </w:rPr>
              <w:t>Ensino Superior</w:t>
            </w:r>
          </w:p>
        </w:tc>
        <w:tc>
          <w:tcPr>
            <w:tcW w:w="1985" w:type="dxa"/>
          </w:tcPr>
          <w:p w:rsidR="00D5495E" w:rsidRDefault="00D5495E" w:rsidP="00AE5129">
            <w:pPr>
              <w:pStyle w:val="TableParagraph"/>
              <w:jc w:val="center"/>
              <w:rPr>
                <w:rFonts w:asciiTheme="minorHAnsi" w:hAnsiTheme="minorHAnsi" w:cstheme="minorHAnsi"/>
              </w:rPr>
            </w:pPr>
            <w:r>
              <w:rPr>
                <w:rFonts w:asciiTheme="minorHAnsi" w:hAnsiTheme="minorHAnsi" w:cstheme="minorHAnsi"/>
              </w:rPr>
              <w:t>8 horas</w:t>
            </w:r>
          </w:p>
        </w:tc>
      </w:tr>
      <w:tr w:rsidR="00D5495E" w:rsidTr="001D4912">
        <w:trPr>
          <w:trHeight w:val="251"/>
        </w:trPr>
        <w:tc>
          <w:tcPr>
            <w:tcW w:w="1164" w:type="dxa"/>
          </w:tcPr>
          <w:p w:rsidR="00D5495E" w:rsidRDefault="00D5495E" w:rsidP="00AE5129">
            <w:pPr>
              <w:pStyle w:val="TableParagraph"/>
              <w:jc w:val="center"/>
              <w:rPr>
                <w:rFonts w:asciiTheme="minorHAnsi" w:hAnsiTheme="minorHAnsi" w:cstheme="minorHAnsi"/>
              </w:rPr>
            </w:pPr>
            <w:r>
              <w:rPr>
                <w:rFonts w:asciiTheme="minorHAnsi" w:hAnsiTheme="minorHAnsi" w:cstheme="minorHAnsi"/>
              </w:rPr>
              <w:t>01</w:t>
            </w:r>
          </w:p>
        </w:tc>
        <w:tc>
          <w:tcPr>
            <w:tcW w:w="4111" w:type="dxa"/>
          </w:tcPr>
          <w:p w:rsidR="00D5495E" w:rsidRDefault="00D5495E" w:rsidP="00AE5129">
            <w:pPr>
              <w:pStyle w:val="TableParagraph"/>
              <w:jc w:val="center"/>
              <w:rPr>
                <w:rFonts w:asciiTheme="minorHAnsi" w:hAnsiTheme="minorHAnsi" w:cstheme="minorHAnsi"/>
              </w:rPr>
            </w:pPr>
            <w:r>
              <w:rPr>
                <w:rFonts w:asciiTheme="minorHAnsi" w:hAnsiTheme="minorHAnsi" w:cstheme="minorHAnsi"/>
              </w:rPr>
              <w:t>Fisioterapia</w:t>
            </w:r>
          </w:p>
        </w:tc>
        <w:tc>
          <w:tcPr>
            <w:tcW w:w="2808" w:type="dxa"/>
          </w:tcPr>
          <w:p w:rsidR="00D5495E" w:rsidRDefault="00D5495E" w:rsidP="00AE5129">
            <w:pPr>
              <w:pStyle w:val="TableParagraph"/>
              <w:jc w:val="center"/>
              <w:rPr>
                <w:rFonts w:asciiTheme="minorHAnsi" w:hAnsiTheme="minorHAnsi" w:cstheme="minorHAnsi"/>
              </w:rPr>
            </w:pPr>
            <w:r>
              <w:rPr>
                <w:rFonts w:asciiTheme="minorHAnsi" w:hAnsiTheme="minorHAnsi" w:cstheme="minorHAnsi"/>
              </w:rPr>
              <w:t>Ensino Superior</w:t>
            </w:r>
          </w:p>
        </w:tc>
        <w:tc>
          <w:tcPr>
            <w:tcW w:w="1985" w:type="dxa"/>
          </w:tcPr>
          <w:p w:rsidR="00D5495E" w:rsidRDefault="00D5495E" w:rsidP="00AE5129">
            <w:pPr>
              <w:pStyle w:val="TableParagraph"/>
              <w:jc w:val="center"/>
              <w:rPr>
                <w:rFonts w:asciiTheme="minorHAnsi" w:hAnsiTheme="minorHAnsi" w:cstheme="minorHAnsi"/>
              </w:rPr>
            </w:pPr>
            <w:r>
              <w:rPr>
                <w:rFonts w:asciiTheme="minorHAnsi" w:hAnsiTheme="minorHAnsi" w:cstheme="minorHAnsi"/>
              </w:rPr>
              <w:t>2 horas</w:t>
            </w:r>
          </w:p>
        </w:tc>
      </w:tr>
      <w:tr w:rsidR="00D5495E" w:rsidTr="001D4912">
        <w:trPr>
          <w:trHeight w:val="230"/>
        </w:trPr>
        <w:tc>
          <w:tcPr>
            <w:tcW w:w="1164" w:type="dxa"/>
          </w:tcPr>
          <w:p w:rsidR="00D5495E" w:rsidRDefault="00D5495E" w:rsidP="00AE5129">
            <w:pPr>
              <w:pStyle w:val="TableParagraph"/>
              <w:jc w:val="center"/>
              <w:rPr>
                <w:rFonts w:asciiTheme="minorHAnsi" w:hAnsiTheme="minorHAnsi" w:cstheme="minorHAnsi"/>
              </w:rPr>
            </w:pPr>
            <w:r>
              <w:rPr>
                <w:rFonts w:asciiTheme="minorHAnsi" w:hAnsiTheme="minorHAnsi" w:cstheme="minorHAnsi"/>
              </w:rPr>
              <w:t>03</w:t>
            </w:r>
          </w:p>
        </w:tc>
        <w:tc>
          <w:tcPr>
            <w:tcW w:w="4111" w:type="dxa"/>
          </w:tcPr>
          <w:p w:rsidR="00D5495E" w:rsidRDefault="00D5495E" w:rsidP="00AE5129">
            <w:pPr>
              <w:pStyle w:val="TableParagraph"/>
              <w:jc w:val="center"/>
              <w:rPr>
                <w:rFonts w:asciiTheme="minorHAnsi" w:hAnsiTheme="minorHAnsi" w:cstheme="minorHAnsi"/>
              </w:rPr>
            </w:pPr>
            <w:r>
              <w:rPr>
                <w:rFonts w:asciiTheme="minorHAnsi" w:hAnsiTheme="minorHAnsi" w:cstheme="minorHAnsi"/>
              </w:rPr>
              <w:t>Diretoria</w:t>
            </w:r>
          </w:p>
        </w:tc>
        <w:tc>
          <w:tcPr>
            <w:tcW w:w="2808" w:type="dxa"/>
          </w:tcPr>
          <w:p w:rsidR="00D5495E" w:rsidRDefault="00D5495E" w:rsidP="00AE5129">
            <w:pPr>
              <w:pStyle w:val="TableParagraph"/>
              <w:jc w:val="center"/>
              <w:rPr>
                <w:rFonts w:asciiTheme="minorHAnsi" w:hAnsiTheme="minorHAnsi" w:cstheme="minorHAnsi"/>
              </w:rPr>
            </w:pPr>
            <w:r>
              <w:rPr>
                <w:rFonts w:asciiTheme="minorHAnsi" w:hAnsiTheme="minorHAnsi" w:cstheme="minorHAnsi"/>
              </w:rPr>
              <w:t>Ensino Médio/Superior</w:t>
            </w:r>
          </w:p>
        </w:tc>
        <w:tc>
          <w:tcPr>
            <w:tcW w:w="1985" w:type="dxa"/>
          </w:tcPr>
          <w:p w:rsidR="00D5495E" w:rsidRDefault="00D5495E" w:rsidP="00AE5129">
            <w:pPr>
              <w:pStyle w:val="TableParagraph"/>
              <w:jc w:val="center"/>
              <w:rPr>
                <w:rFonts w:asciiTheme="minorHAnsi" w:hAnsiTheme="minorHAnsi" w:cstheme="minorHAnsi"/>
              </w:rPr>
            </w:pPr>
            <w:r>
              <w:rPr>
                <w:rFonts w:asciiTheme="minorHAnsi" w:hAnsiTheme="minorHAnsi" w:cstheme="minorHAnsi"/>
              </w:rPr>
              <w:t>Quando necessário</w:t>
            </w:r>
          </w:p>
        </w:tc>
      </w:tr>
    </w:tbl>
    <w:p w:rsidR="0025260C" w:rsidRDefault="0025260C" w:rsidP="00551C84">
      <w:pPr>
        <w:spacing w:before="120" w:after="0" w:line="240" w:lineRule="auto"/>
        <w:jc w:val="both"/>
        <w:rPr>
          <w:rFonts w:cstheme="minorHAnsi"/>
          <w:b/>
        </w:rPr>
      </w:pPr>
    </w:p>
    <w:p w:rsidR="00B63F75" w:rsidRDefault="00B63F75" w:rsidP="00551C84">
      <w:pPr>
        <w:spacing w:before="120" w:after="0" w:line="240" w:lineRule="auto"/>
        <w:jc w:val="both"/>
        <w:rPr>
          <w:rFonts w:cstheme="minorHAnsi"/>
          <w:b/>
        </w:rPr>
      </w:pPr>
    </w:p>
    <w:p w:rsidR="00B63F75" w:rsidRDefault="00B63F75" w:rsidP="00B63F75">
      <w:pPr>
        <w:tabs>
          <w:tab w:val="left" w:pos="9697"/>
        </w:tabs>
        <w:ind w:left="567"/>
        <w:jc w:val="both"/>
        <w:rPr>
          <w:rFonts w:cstheme="minorHAnsi"/>
        </w:rPr>
      </w:pPr>
      <w:r>
        <w:rPr>
          <w:rFonts w:cstheme="minorHAnsi"/>
        </w:rPr>
        <w:t>7.</w:t>
      </w:r>
      <w:r w:rsidRPr="00B63F75">
        <w:rPr>
          <w:rFonts w:cstheme="minorHAnsi"/>
        </w:rPr>
        <w:t>1.8. Quadro Resumo das atividades a serem desenvolvidas</w:t>
      </w:r>
    </w:p>
    <w:p w:rsidR="00061381" w:rsidRPr="0083308F" w:rsidRDefault="00061381" w:rsidP="00061381">
      <w:pPr>
        <w:widowControl w:val="0"/>
        <w:tabs>
          <w:tab w:val="left" w:pos="1682"/>
        </w:tabs>
        <w:autoSpaceDE w:val="0"/>
        <w:autoSpaceDN w:val="0"/>
        <w:spacing w:after="5" w:line="240" w:lineRule="auto"/>
        <w:jc w:val="both"/>
        <w:rPr>
          <w:b/>
        </w:rPr>
      </w:pPr>
    </w:p>
    <w:tbl>
      <w:tblPr>
        <w:tblStyle w:val="TableNormal"/>
        <w:tblW w:w="1023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8"/>
        <w:gridCol w:w="1275"/>
        <w:gridCol w:w="993"/>
        <w:gridCol w:w="1275"/>
        <w:gridCol w:w="1276"/>
        <w:gridCol w:w="1418"/>
        <w:gridCol w:w="1417"/>
        <w:gridCol w:w="1134"/>
      </w:tblGrid>
      <w:tr w:rsidR="00061381" w:rsidTr="001A1281">
        <w:trPr>
          <w:trHeight w:val="721"/>
        </w:trPr>
        <w:tc>
          <w:tcPr>
            <w:tcW w:w="1448" w:type="dxa"/>
            <w:shd w:val="clear" w:color="auto" w:fill="F1F1F1"/>
          </w:tcPr>
          <w:p w:rsidR="00061381" w:rsidRDefault="00061381" w:rsidP="00027433">
            <w:pPr>
              <w:pStyle w:val="TableParagraph"/>
              <w:spacing w:before="168" w:line="244" w:lineRule="auto"/>
              <w:ind w:left="302" w:right="207" w:hanging="72"/>
              <w:rPr>
                <w:sz w:val="20"/>
              </w:rPr>
            </w:pPr>
            <w:r>
              <w:rPr>
                <w:sz w:val="20"/>
              </w:rPr>
              <w:t>Nome do Serviço</w:t>
            </w:r>
          </w:p>
        </w:tc>
        <w:tc>
          <w:tcPr>
            <w:tcW w:w="1275" w:type="dxa"/>
            <w:shd w:val="clear" w:color="auto" w:fill="F1F1F1"/>
          </w:tcPr>
          <w:p w:rsidR="00061381" w:rsidRDefault="00061381" w:rsidP="00027433">
            <w:pPr>
              <w:pStyle w:val="TableParagraph"/>
              <w:spacing w:before="137" w:line="244" w:lineRule="auto"/>
              <w:ind w:left="297" w:right="144" w:hanging="132"/>
              <w:rPr>
                <w:sz w:val="20"/>
              </w:rPr>
            </w:pPr>
            <w:r>
              <w:rPr>
                <w:spacing w:val="-1"/>
                <w:sz w:val="20"/>
              </w:rPr>
              <w:t xml:space="preserve">Público </w:t>
            </w:r>
            <w:r>
              <w:rPr>
                <w:sz w:val="20"/>
              </w:rPr>
              <w:t>Alvo</w:t>
            </w:r>
          </w:p>
        </w:tc>
        <w:tc>
          <w:tcPr>
            <w:tcW w:w="993" w:type="dxa"/>
            <w:shd w:val="clear" w:color="auto" w:fill="F1F1F1"/>
          </w:tcPr>
          <w:p w:rsidR="00061381" w:rsidRDefault="00061381" w:rsidP="00027433">
            <w:pPr>
              <w:pStyle w:val="TableParagraph"/>
              <w:spacing w:before="137" w:line="244" w:lineRule="auto"/>
              <w:ind w:right="293"/>
              <w:jc w:val="center"/>
              <w:rPr>
                <w:sz w:val="20"/>
              </w:rPr>
            </w:pPr>
            <w:r>
              <w:rPr>
                <w:sz w:val="20"/>
              </w:rPr>
              <w:t xml:space="preserve">Faixa </w:t>
            </w:r>
            <w:r>
              <w:rPr>
                <w:spacing w:val="-1"/>
                <w:sz w:val="20"/>
              </w:rPr>
              <w:t>etária</w:t>
            </w:r>
          </w:p>
        </w:tc>
        <w:tc>
          <w:tcPr>
            <w:tcW w:w="1275" w:type="dxa"/>
            <w:shd w:val="clear" w:color="auto" w:fill="F1F1F1"/>
          </w:tcPr>
          <w:p w:rsidR="00061381" w:rsidRDefault="00061381" w:rsidP="00027433">
            <w:pPr>
              <w:pStyle w:val="TableParagraph"/>
              <w:spacing w:before="137" w:line="244" w:lineRule="auto"/>
              <w:jc w:val="center"/>
              <w:rPr>
                <w:sz w:val="20"/>
              </w:rPr>
            </w:pPr>
            <w:r>
              <w:rPr>
                <w:sz w:val="20"/>
              </w:rPr>
              <w:t xml:space="preserve">Horário de </w:t>
            </w:r>
            <w:r>
              <w:rPr>
                <w:w w:val="95"/>
                <w:sz w:val="20"/>
              </w:rPr>
              <w:t>atendimento</w:t>
            </w:r>
          </w:p>
        </w:tc>
        <w:tc>
          <w:tcPr>
            <w:tcW w:w="1276" w:type="dxa"/>
            <w:shd w:val="clear" w:color="auto" w:fill="F1F1F1"/>
          </w:tcPr>
          <w:p w:rsidR="00061381" w:rsidRDefault="00061381" w:rsidP="00027433">
            <w:pPr>
              <w:pStyle w:val="TableParagraph"/>
              <w:spacing w:before="137" w:line="244" w:lineRule="auto"/>
              <w:jc w:val="center"/>
              <w:rPr>
                <w:sz w:val="20"/>
              </w:rPr>
            </w:pPr>
            <w:r>
              <w:rPr>
                <w:sz w:val="20"/>
              </w:rPr>
              <w:t>Capacidade de atendimento</w:t>
            </w:r>
          </w:p>
        </w:tc>
        <w:tc>
          <w:tcPr>
            <w:tcW w:w="1418" w:type="dxa"/>
            <w:shd w:val="clear" w:color="auto" w:fill="F1F1F1"/>
          </w:tcPr>
          <w:p w:rsidR="00061381" w:rsidRDefault="00061381" w:rsidP="00027433">
            <w:pPr>
              <w:pStyle w:val="TableParagraph"/>
              <w:spacing w:before="26" w:line="230" w:lineRule="atLeast"/>
              <w:ind w:left="141" w:right="134"/>
              <w:jc w:val="center"/>
              <w:rPr>
                <w:sz w:val="20"/>
              </w:rPr>
            </w:pPr>
            <w:r>
              <w:rPr>
                <w:sz w:val="20"/>
              </w:rPr>
              <w:t>Número de usuários atendidos</w:t>
            </w:r>
          </w:p>
        </w:tc>
        <w:tc>
          <w:tcPr>
            <w:tcW w:w="1417" w:type="dxa"/>
            <w:shd w:val="clear" w:color="auto" w:fill="F1F1F1"/>
          </w:tcPr>
          <w:p w:rsidR="00061381" w:rsidRDefault="001A1281" w:rsidP="00027433">
            <w:pPr>
              <w:pStyle w:val="TableParagraph"/>
              <w:spacing w:before="22" w:line="244" w:lineRule="auto"/>
              <w:ind w:right="106"/>
              <w:jc w:val="center"/>
              <w:rPr>
                <w:sz w:val="20"/>
              </w:rPr>
            </w:pPr>
            <w:r>
              <w:rPr>
                <w:w w:val="95"/>
                <w:sz w:val="20"/>
              </w:rPr>
              <w:t>Periodicidad</w:t>
            </w:r>
            <w:r w:rsidR="00061381">
              <w:rPr>
                <w:w w:val="95"/>
                <w:sz w:val="20"/>
              </w:rPr>
              <w:t>e</w:t>
            </w:r>
            <w:r>
              <w:rPr>
                <w:w w:val="95"/>
                <w:sz w:val="20"/>
              </w:rPr>
              <w:t xml:space="preserve"> </w:t>
            </w:r>
            <w:r w:rsidR="00061381">
              <w:rPr>
                <w:sz w:val="20"/>
              </w:rPr>
              <w:t>Dias da Semana</w:t>
            </w:r>
          </w:p>
        </w:tc>
        <w:tc>
          <w:tcPr>
            <w:tcW w:w="1134" w:type="dxa"/>
            <w:shd w:val="clear" w:color="auto" w:fill="F1F1F1"/>
          </w:tcPr>
          <w:p w:rsidR="00061381" w:rsidRDefault="00061381" w:rsidP="001A1281">
            <w:pPr>
              <w:pStyle w:val="TableParagraph"/>
              <w:spacing w:before="137" w:line="244" w:lineRule="auto"/>
              <w:ind w:left="109" w:firstLine="24"/>
              <w:rPr>
                <w:sz w:val="20"/>
              </w:rPr>
            </w:pPr>
            <w:r>
              <w:rPr>
                <w:sz w:val="20"/>
              </w:rPr>
              <w:t>Demanda</w:t>
            </w:r>
            <w:r>
              <w:rPr>
                <w:w w:val="95"/>
                <w:sz w:val="20"/>
              </w:rPr>
              <w:t>Reprimida</w:t>
            </w:r>
          </w:p>
        </w:tc>
      </w:tr>
      <w:tr w:rsidR="00061381" w:rsidTr="001A1281">
        <w:trPr>
          <w:trHeight w:val="251"/>
        </w:trPr>
        <w:tc>
          <w:tcPr>
            <w:tcW w:w="1448" w:type="dxa"/>
          </w:tcPr>
          <w:p w:rsidR="00061381" w:rsidRPr="009A2AC6" w:rsidRDefault="00061381" w:rsidP="00027433">
            <w:pPr>
              <w:tabs>
                <w:tab w:val="left" w:pos="1681"/>
                <w:tab w:val="left" w:pos="1682"/>
              </w:tabs>
              <w:spacing w:after="4" w:line="252" w:lineRule="exact"/>
              <w:rPr>
                <w:rFonts w:ascii="Arial" w:hAnsi="Arial" w:cs="Arial"/>
                <w:sz w:val="20"/>
                <w:szCs w:val="20"/>
              </w:rPr>
            </w:pPr>
            <w:r w:rsidRPr="00EB2E7E">
              <w:rPr>
                <w:rFonts w:ascii="Arial" w:hAnsi="Arial" w:cs="Arial"/>
                <w:sz w:val="20"/>
                <w:szCs w:val="20"/>
              </w:rPr>
              <w:t>Serviço de Proteção Social Especial para Pessoas com Deficiência, Idosas e suas</w:t>
            </w:r>
            <w:r>
              <w:rPr>
                <w:rFonts w:ascii="Arial" w:hAnsi="Arial" w:cs="Arial"/>
                <w:sz w:val="20"/>
                <w:szCs w:val="20"/>
              </w:rPr>
              <w:t xml:space="preserve"> </w:t>
            </w:r>
            <w:r w:rsidRPr="00EB2E7E">
              <w:rPr>
                <w:rFonts w:ascii="Arial" w:hAnsi="Arial" w:cs="Arial"/>
                <w:sz w:val="20"/>
                <w:szCs w:val="20"/>
              </w:rPr>
              <w:t>Famílias.</w:t>
            </w:r>
          </w:p>
        </w:tc>
        <w:tc>
          <w:tcPr>
            <w:tcW w:w="1275" w:type="dxa"/>
          </w:tcPr>
          <w:p w:rsidR="00061381" w:rsidRPr="009A2AC6" w:rsidRDefault="00061381" w:rsidP="00027433">
            <w:pPr>
              <w:tabs>
                <w:tab w:val="left" w:pos="1681"/>
                <w:tab w:val="left" w:pos="1682"/>
              </w:tabs>
              <w:spacing w:after="4" w:line="252" w:lineRule="exact"/>
              <w:rPr>
                <w:rFonts w:ascii="Arial" w:hAnsi="Arial" w:cs="Arial"/>
                <w:sz w:val="20"/>
                <w:szCs w:val="20"/>
              </w:rPr>
            </w:pPr>
            <w:r w:rsidRPr="009A2AC6">
              <w:rPr>
                <w:rFonts w:ascii="Arial" w:hAnsi="Arial" w:cs="Arial"/>
                <w:sz w:val="20"/>
                <w:szCs w:val="20"/>
              </w:rPr>
              <w:t>Pesso</w:t>
            </w:r>
            <w:r>
              <w:rPr>
                <w:rFonts w:ascii="Arial" w:hAnsi="Arial" w:cs="Arial"/>
                <w:sz w:val="20"/>
                <w:szCs w:val="20"/>
              </w:rPr>
              <w:t xml:space="preserve">as com deficiência intelectual/ </w:t>
            </w:r>
            <w:r w:rsidRPr="009A2AC6">
              <w:rPr>
                <w:rFonts w:ascii="Arial" w:hAnsi="Arial" w:cs="Arial"/>
                <w:sz w:val="20"/>
                <w:szCs w:val="20"/>
              </w:rPr>
              <w:t>múltipla.</w:t>
            </w:r>
          </w:p>
        </w:tc>
        <w:tc>
          <w:tcPr>
            <w:tcW w:w="993" w:type="dxa"/>
          </w:tcPr>
          <w:p w:rsidR="00061381" w:rsidRPr="009A2AC6" w:rsidRDefault="00061381" w:rsidP="00027433">
            <w:pPr>
              <w:tabs>
                <w:tab w:val="left" w:pos="1681"/>
                <w:tab w:val="left" w:pos="1682"/>
              </w:tabs>
              <w:spacing w:after="4" w:line="252" w:lineRule="exact"/>
              <w:rPr>
                <w:rFonts w:ascii="Arial" w:hAnsi="Arial" w:cs="Arial"/>
                <w:sz w:val="20"/>
                <w:szCs w:val="20"/>
              </w:rPr>
            </w:pPr>
            <w:r>
              <w:rPr>
                <w:rFonts w:ascii="Arial" w:hAnsi="Arial" w:cs="Arial"/>
                <w:sz w:val="20"/>
                <w:szCs w:val="20"/>
              </w:rPr>
              <w:t xml:space="preserve">18 a 46 </w:t>
            </w:r>
            <w:r w:rsidRPr="009A2AC6">
              <w:rPr>
                <w:rFonts w:ascii="Arial" w:hAnsi="Arial" w:cs="Arial"/>
                <w:sz w:val="20"/>
                <w:szCs w:val="20"/>
              </w:rPr>
              <w:t>anos.</w:t>
            </w:r>
          </w:p>
        </w:tc>
        <w:tc>
          <w:tcPr>
            <w:tcW w:w="1275" w:type="dxa"/>
          </w:tcPr>
          <w:p w:rsidR="00061381" w:rsidRPr="009A2AC6" w:rsidRDefault="00061381" w:rsidP="00027433">
            <w:pPr>
              <w:tabs>
                <w:tab w:val="left" w:pos="1681"/>
                <w:tab w:val="left" w:pos="1682"/>
              </w:tabs>
              <w:spacing w:after="4" w:line="252" w:lineRule="exact"/>
              <w:rPr>
                <w:rFonts w:ascii="Arial" w:hAnsi="Arial" w:cs="Arial"/>
                <w:sz w:val="20"/>
                <w:szCs w:val="20"/>
              </w:rPr>
            </w:pPr>
            <w:r w:rsidRPr="009A2AC6">
              <w:rPr>
                <w:rFonts w:ascii="Arial" w:hAnsi="Arial" w:cs="Arial"/>
                <w:sz w:val="20"/>
                <w:szCs w:val="20"/>
              </w:rPr>
              <w:t>08h00</w:t>
            </w:r>
            <w:r>
              <w:rPr>
                <w:rFonts w:ascii="Arial" w:hAnsi="Arial" w:cs="Arial"/>
                <w:sz w:val="20"/>
                <w:szCs w:val="20"/>
              </w:rPr>
              <w:t xml:space="preserve"> </w:t>
            </w:r>
            <w:r w:rsidRPr="009A2AC6">
              <w:rPr>
                <w:rFonts w:ascii="Arial" w:hAnsi="Arial" w:cs="Arial"/>
                <w:sz w:val="20"/>
                <w:szCs w:val="20"/>
              </w:rPr>
              <w:t>min às 17h00</w:t>
            </w:r>
            <w:r>
              <w:rPr>
                <w:rFonts w:ascii="Arial" w:hAnsi="Arial" w:cs="Arial"/>
                <w:sz w:val="20"/>
                <w:szCs w:val="20"/>
              </w:rPr>
              <w:t xml:space="preserve"> </w:t>
            </w:r>
            <w:r w:rsidRPr="009A2AC6">
              <w:rPr>
                <w:rFonts w:ascii="Arial" w:hAnsi="Arial" w:cs="Arial"/>
                <w:sz w:val="20"/>
                <w:szCs w:val="20"/>
              </w:rPr>
              <w:t>min.</w:t>
            </w:r>
          </w:p>
        </w:tc>
        <w:tc>
          <w:tcPr>
            <w:tcW w:w="1276" w:type="dxa"/>
          </w:tcPr>
          <w:p w:rsidR="00061381" w:rsidRPr="009A2AC6" w:rsidRDefault="00061381" w:rsidP="00027433">
            <w:pPr>
              <w:tabs>
                <w:tab w:val="left" w:pos="1682"/>
              </w:tabs>
              <w:spacing w:after="120"/>
              <w:ind w:right="401"/>
              <w:jc w:val="both"/>
              <w:rPr>
                <w:rFonts w:ascii="Arial" w:hAnsi="Arial" w:cs="Arial"/>
                <w:sz w:val="20"/>
                <w:szCs w:val="20"/>
              </w:rPr>
            </w:pPr>
            <w:r>
              <w:rPr>
                <w:rFonts w:ascii="Arial" w:hAnsi="Arial" w:cs="Arial"/>
                <w:sz w:val="20"/>
                <w:szCs w:val="20"/>
              </w:rPr>
              <w:t>21 usuários</w:t>
            </w:r>
          </w:p>
        </w:tc>
        <w:tc>
          <w:tcPr>
            <w:tcW w:w="1418" w:type="dxa"/>
          </w:tcPr>
          <w:p w:rsidR="00061381" w:rsidRPr="009A2AC6" w:rsidRDefault="002A64FC" w:rsidP="00027433">
            <w:pPr>
              <w:tabs>
                <w:tab w:val="left" w:pos="1681"/>
                <w:tab w:val="left" w:pos="1682"/>
              </w:tabs>
              <w:spacing w:after="4" w:line="252" w:lineRule="exact"/>
              <w:rPr>
                <w:rFonts w:ascii="Arial" w:hAnsi="Arial" w:cs="Arial"/>
                <w:sz w:val="20"/>
                <w:szCs w:val="20"/>
              </w:rPr>
            </w:pPr>
            <w:r>
              <w:rPr>
                <w:rFonts w:ascii="Arial" w:hAnsi="Arial" w:cs="Arial"/>
                <w:sz w:val="20"/>
                <w:szCs w:val="20"/>
              </w:rPr>
              <w:t>23</w:t>
            </w:r>
            <w:r w:rsidR="00061381">
              <w:rPr>
                <w:rFonts w:ascii="Arial" w:hAnsi="Arial" w:cs="Arial"/>
                <w:sz w:val="20"/>
                <w:szCs w:val="20"/>
              </w:rPr>
              <w:t xml:space="preserve"> </w:t>
            </w:r>
            <w:r w:rsidR="00061381" w:rsidRPr="009A2AC6">
              <w:rPr>
                <w:rFonts w:ascii="Arial" w:hAnsi="Arial" w:cs="Arial"/>
                <w:sz w:val="20"/>
                <w:szCs w:val="20"/>
              </w:rPr>
              <w:t>usuários.</w:t>
            </w:r>
          </w:p>
        </w:tc>
        <w:tc>
          <w:tcPr>
            <w:tcW w:w="1417" w:type="dxa"/>
          </w:tcPr>
          <w:p w:rsidR="00061381" w:rsidRPr="009A2AC6" w:rsidRDefault="00061381" w:rsidP="00027433">
            <w:pPr>
              <w:tabs>
                <w:tab w:val="left" w:pos="1681"/>
                <w:tab w:val="left" w:pos="1682"/>
              </w:tabs>
              <w:spacing w:after="4" w:line="252" w:lineRule="exact"/>
              <w:rPr>
                <w:rFonts w:ascii="Arial" w:hAnsi="Arial" w:cs="Arial"/>
                <w:sz w:val="20"/>
                <w:szCs w:val="20"/>
              </w:rPr>
            </w:pPr>
            <w:r w:rsidRPr="009A2AC6">
              <w:rPr>
                <w:rFonts w:ascii="Arial" w:hAnsi="Arial" w:cs="Arial"/>
                <w:sz w:val="20"/>
                <w:szCs w:val="20"/>
              </w:rPr>
              <w:t>2ª a 6ª feira.</w:t>
            </w:r>
          </w:p>
        </w:tc>
        <w:tc>
          <w:tcPr>
            <w:tcW w:w="1134" w:type="dxa"/>
          </w:tcPr>
          <w:p w:rsidR="00061381" w:rsidRPr="008B3B5D" w:rsidRDefault="00061381" w:rsidP="00027433">
            <w:pPr>
              <w:pStyle w:val="TableParagraph"/>
              <w:rPr>
                <w:sz w:val="20"/>
                <w:szCs w:val="20"/>
              </w:rPr>
            </w:pPr>
            <w:r w:rsidRPr="008B3B5D">
              <w:rPr>
                <w:sz w:val="20"/>
                <w:szCs w:val="20"/>
              </w:rPr>
              <w:t>10</w:t>
            </w:r>
          </w:p>
        </w:tc>
      </w:tr>
    </w:tbl>
    <w:p w:rsidR="00B63F75" w:rsidRPr="00B63F75" w:rsidRDefault="00B63F75" w:rsidP="00B63F75">
      <w:pPr>
        <w:tabs>
          <w:tab w:val="left" w:pos="9697"/>
        </w:tabs>
        <w:ind w:left="567"/>
        <w:jc w:val="both"/>
        <w:rPr>
          <w:rFonts w:cstheme="minorHAnsi"/>
        </w:rPr>
      </w:pPr>
    </w:p>
    <w:p w:rsidR="00B63F75" w:rsidRDefault="00B63F75" w:rsidP="00551C84">
      <w:pPr>
        <w:spacing w:before="120" w:after="0" w:line="240" w:lineRule="auto"/>
        <w:jc w:val="both"/>
        <w:rPr>
          <w:rFonts w:cstheme="minorHAnsi"/>
          <w:b/>
        </w:rPr>
      </w:pPr>
    </w:p>
    <w:p w:rsidR="00B63F75" w:rsidRDefault="00061381" w:rsidP="00061381">
      <w:pPr>
        <w:spacing w:before="120" w:after="0" w:line="240" w:lineRule="auto"/>
        <w:ind w:left="426"/>
        <w:jc w:val="both"/>
        <w:rPr>
          <w:rFonts w:cstheme="minorHAnsi"/>
          <w:b/>
        </w:rPr>
      </w:pPr>
      <w:r>
        <w:rPr>
          <w:rFonts w:cstheme="minorHAnsi"/>
          <w:b/>
        </w:rPr>
        <w:t xml:space="preserve">OBS. </w:t>
      </w:r>
      <w:r w:rsidRPr="00061381">
        <w:rPr>
          <w:rFonts w:cstheme="minorHAnsi"/>
        </w:rPr>
        <w:t>No</w:t>
      </w:r>
      <w:r>
        <w:rPr>
          <w:rFonts w:cstheme="minorHAnsi"/>
        </w:rPr>
        <w:t xml:space="preserve"> momento não temos adolescentes entre os (as) usuários (as) do serviço, mas achamos pertinente manter o registro caso apareça alguma demanda nesta faixa etária.</w:t>
      </w:r>
    </w:p>
    <w:p w:rsidR="00B63F75" w:rsidRDefault="00B63F75" w:rsidP="00551C84">
      <w:pPr>
        <w:spacing w:before="120" w:after="0" w:line="240" w:lineRule="auto"/>
        <w:jc w:val="both"/>
        <w:rPr>
          <w:rFonts w:cstheme="minorHAnsi"/>
          <w:b/>
        </w:rPr>
      </w:pPr>
    </w:p>
    <w:p w:rsidR="00B63F75" w:rsidRDefault="00B63F75" w:rsidP="00551C84">
      <w:pPr>
        <w:spacing w:before="120" w:after="0" w:line="240" w:lineRule="auto"/>
        <w:jc w:val="both"/>
        <w:rPr>
          <w:rFonts w:cstheme="minorHAnsi"/>
          <w:b/>
        </w:rPr>
      </w:pPr>
    </w:p>
    <w:p w:rsidR="00551C84" w:rsidRDefault="001A1281" w:rsidP="00180F2B">
      <w:pPr>
        <w:spacing w:before="120" w:after="0" w:line="240" w:lineRule="auto"/>
        <w:ind w:left="567"/>
        <w:jc w:val="both"/>
        <w:rPr>
          <w:rFonts w:cstheme="minorHAnsi"/>
          <w:b/>
        </w:rPr>
      </w:pPr>
      <w:r>
        <w:rPr>
          <w:rFonts w:cstheme="minorHAnsi"/>
          <w:b/>
        </w:rPr>
        <w:t xml:space="preserve">8. </w:t>
      </w:r>
      <w:r w:rsidRPr="00DA7CC9">
        <w:rPr>
          <w:rFonts w:cstheme="minorHAnsi"/>
          <w:b/>
        </w:rPr>
        <w:t>AVALIAÇÃO E MONITORAMENTO</w:t>
      </w:r>
      <w:r>
        <w:rPr>
          <w:rFonts w:cstheme="minorHAnsi"/>
          <w:b/>
        </w:rPr>
        <w:t xml:space="preserve"> (RESULTADOS A SEREM ALCANÇADOS)</w:t>
      </w:r>
    </w:p>
    <w:p w:rsidR="007254CE" w:rsidRDefault="007254CE" w:rsidP="00551C84">
      <w:pPr>
        <w:spacing w:before="120" w:after="0" w:line="240" w:lineRule="auto"/>
        <w:jc w:val="both"/>
        <w:rPr>
          <w:rFonts w:cstheme="minorHAnsi"/>
          <w:b/>
        </w:rPr>
      </w:pPr>
    </w:p>
    <w:tbl>
      <w:tblPr>
        <w:tblStyle w:val="Tabelacomgrade"/>
        <w:tblW w:w="0" w:type="auto"/>
        <w:tblInd w:w="392" w:type="dxa"/>
        <w:tblLook w:val="04A0"/>
      </w:tblPr>
      <w:tblGrid>
        <w:gridCol w:w="3118"/>
        <w:gridCol w:w="2410"/>
        <w:gridCol w:w="1843"/>
        <w:gridCol w:w="2551"/>
      </w:tblGrid>
      <w:tr w:rsidR="00AE3C1E" w:rsidTr="00AE3C1E">
        <w:tc>
          <w:tcPr>
            <w:tcW w:w="3118" w:type="dxa"/>
          </w:tcPr>
          <w:p w:rsidR="00AE3C1E" w:rsidRPr="009A2AC6" w:rsidRDefault="00AE3C1E" w:rsidP="007D2ACE">
            <w:pPr>
              <w:jc w:val="center"/>
              <w:rPr>
                <w:rFonts w:ascii="Arial" w:hAnsi="Arial" w:cs="Arial"/>
                <w:b/>
                <w:sz w:val="20"/>
                <w:szCs w:val="20"/>
              </w:rPr>
            </w:pPr>
            <w:r w:rsidRPr="009A2AC6">
              <w:rPr>
                <w:rFonts w:ascii="Arial" w:hAnsi="Arial" w:cs="Arial"/>
                <w:b/>
                <w:sz w:val="20"/>
                <w:szCs w:val="20"/>
              </w:rPr>
              <w:t>Meta</w:t>
            </w:r>
            <w:r w:rsidR="00944E15">
              <w:rPr>
                <w:rFonts w:ascii="Arial" w:hAnsi="Arial" w:cs="Arial"/>
                <w:b/>
                <w:sz w:val="20"/>
                <w:szCs w:val="20"/>
              </w:rPr>
              <w:t xml:space="preserve"> </w:t>
            </w:r>
            <w:r w:rsidRPr="009A2AC6">
              <w:rPr>
                <w:rFonts w:ascii="Arial" w:hAnsi="Arial" w:cs="Arial"/>
                <w:b/>
                <w:sz w:val="20"/>
                <w:szCs w:val="20"/>
              </w:rPr>
              <w:t>(s)</w:t>
            </w:r>
          </w:p>
        </w:tc>
        <w:tc>
          <w:tcPr>
            <w:tcW w:w="2410" w:type="dxa"/>
          </w:tcPr>
          <w:p w:rsidR="00AE3C1E" w:rsidRPr="009A2AC6" w:rsidRDefault="00AE3C1E" w:rsidP="007D2ACE">
            <w:pPr>
              <w:jc w:val="center"/>
              <w:rPr>
                <w:rFonts w:ascii="Arial" w:hAnsi="Arial" w:cs="Arial"/>
                <w:b/>
                <w:sz w:val="20"/>
                <w:szCs w:val="20"/>
              </w:rPr>
            </w:pPr>
            <w:r w:rsidRPr="009A2AC6">
              <w:rPr>
                <w:rFonts w:ascii="Arial" w:hAnsi="Arial" w:cs="Arial"/>
                <w:b/>
                <w:sz w:val="20"/>
                <w:szCs w:val="20"/>
              </w:rPr>
              <w:t>Indicadores qualitativos</w:t>
            </w:r>
          </w:p>
        </w:tc>
        <w:tc>
          <w:tcPr>
            <w:tcW w:w="1843" w:type="dxa"/>
          </w:tcPr>
          <w:p w:rsidR="00AE3C1E" w:rsidRPr="009A2AC6" w:rsidRDefault="00AE3C1E" w:rsidP="007D2ACE">
            <w:pPr>
              <w:jc w:val="center"/>
              <w:rPr>
                <w:rFonts w:ascii="Arial" w:hAnsi="Arial" w:cs="Arial"/>
                <w:b/>
                <w:sz w:val="20"/>
                <w:szCs w:val="20"/>
              </w:rPr>
            </w:pPr>
            <w:r w:rsidRPr="009A2AC6">
              <w:rPr>
                <w:rFonts w:ascii="Arial" w:hAnsi="Arial" w:cs="Arial"/>
                <w:b/>
                <w:sz w:val="20"/>
                <w:szCs w:val="20"/>
              </w:rPr>
              <w:t>Indicadores quantitativos</w:t>
            </w:r>
          </w:p>
        </w:tc>
        <w:tc>
          <w:tcPr>
            <w:tcW w:w="2551" w:type="dxa"/>
          </w:tcPr>
          <w:p w:rsidR="00AE3C1E" w:rsidRPr="009A2AC6" w:rsidRDefault="00AE3C1E" w:rsidP="007D2ACE">
            <w:pPr>
              <w:jc w:val="center"/>
              <w:rPr>
                <w:rFonts w:ascii="Arial" w:hAnsi="Arial" w:cs="Arial"/>
                <w:b/>
                <w:sz w:val="20"/>
                <w:szCs w:val="20"/>
              </w:rPr>
            </w:pPr>
            <w:r w:rsidRPr="009A2AC6">
              <w:rPr>
                <w:rFonts w:ascii="Arial" w:hAnsi="Arial" w:cs="Arial"/>
                <w:b/>
                <w:sz w:val="20"/>
                <w:szCs w:val="20"/>
              </w:rPr>
              <w:t>Meios de Verificação</w:t>
            </w:r>
          </w:p>
        </w:tc>
      </w:tr>
      <w:tr w:rsidR="007254CE" w:rsidTr="00AE3C1E">
        <w:tc>
          <w:tcPr>
            <w:tcW w:w="3118" w:type="dxa"/>
          </w:tcPr>
          <w:p w:rsidR="007254CE" w:rsidRPr="00AE3C1E" w:rsidRDefault="00AE3C1E" w:rsidP="008E76EE">
            <w:pPr>
              <w:widowControl w:val="0"/>
              <w:tabs>
                <w:tab w:val="left" w:pos="1682"/>
              </w:tabs>
              <w:spacing w:after="120"/>
              <w:ind w:right="401"/>
              <w:rPr>
                <w:rFonts w:cstheme="minorHAnsi"/>
              </w:rPr>
            </w:pPr>
            <w:r w:rsidRPr="009F5EA1">
              <w:rPr>
                <w:rFonts w:cstheme="minorHAnsi"/>
              </w:rPr>
              <w:t>Prestar</w:t>
            </w:r>
            <w:r w:rsidR="00180F2B">
              <w:rPr>
                <w:rFonts w:cstheme="minorHAnsi"/>
              </w:rPr>
              <w:t xml:space="preserve"> </w:t>
            </w:r>
            <w:r w:rsidRPr="009F5EA1">
              <w:rPr>
                <w:rFonts w:cstheme="minorHAnsi"/>
              </w:rPr>
              <w:t>atendi</w:t>
            </w:r>
            <w:r w:rsidR="00180F2B">
              <w:rPr>
                <w:rFonts w:cstheme="minorHAnsi"/>
              </w:rPr>
              <w:t>mento</w:t>
            </w:r>
            <w:r w:rsidR="0025260C">
              <w:rPr>
                <w:rFonts w:cstheme="minorHAnsi"/>
              </w:rPr>
              <w:t xml:space="preserve"> </w:t>
            </w:r>
            <w:r w:rsidRPr="009F5EA1">
              <w:rPr>
                <w:rFonts w:cstheme="minorHAnsi"/>
              </w:rPr>
              <w:t>de qualidade aos (as) usuários (as) e seus familiares</w:t>
            </w:r>
          </w:p>
        </w:tc>
        <w:tc>
          <w:tcPr>
            <w:tcW w:w="2410" w:type="dxa"/>
          </w:tcPr>
          <w:p w:rsidR="00180F2B" w:rsidRPr="009A2AC6" w:rsidRDefault="00180F2B" w:rsidP="008E76EE">
            <w:pPr>
              <w:rPr>
                <w:rFonts w:ascii="Arial" w:hAnsi="Arial" w:cs="Arial"/>
                <w:sz w:val="20"/>
                <w:szCs w:val="20"/>
              </w:rPr>
            </w:pPr>
            <w:r>
              <w:rPr>
                <w:rFonts w:ascii="Arial" w:hAnsi="Arial" w:cs="Arial"/>
                <w:sz w:val="20"/>
                <w:szCs w:val="20"/>
              </w:rPr>
              <w:t>Atendimento humanizado</w:t>
            </w:r>
            <w:r w:rsidR="008E76EE">
              <w:rPr>
                <w:rFonts w:ascii="Arial" w:hAnsi="Arial" w:cs="Arial"/>
                <w:sz w:val="20"/>
                <w:szCs w:val="20"/>
              </w:rPr>
              <w:t>;</w:t>
            </w:r>
          </w:p>
          <w:p w:rsidR="007254CE" w:rsidRDefault="008E76EE" w:rsidP="008E76EE">
            <w:pPr>
              <w:spacing w:before="120"/>
              <w:rPr>
                <w:rFonts w:cstheme="minorHAnsi"/>
                <w:b/>
              </w:rPr>
            </w:pPr>
            <w:r>
              <w:rPr>
                <w:rFonts w:ascii="Arial" w:hAnsi="Arial" w:cs="Arial"/>
                <w:sz w:val="20"/>
                <w:szCs w:val="20"/>
              </w:rPr>
              <w:t>Satisfação do público atendido</w:t>
            </w:r>
          </w:p>
        </w:tc>
        <w:tc>
          <w:tcPr>
            <w:tcW w:w="1843" w:type="dxa"/>
          </w:tcPr>
          <w:p w:rsidR="007254CE" w:rsidRPr="00AE3C1E" w:rsidRDefault="00AE3C1E" w:rsidP="008E76EE">
            <w:pPr>
              <w:spacing w:before="120"/>
              <w:rPr>
                <w:rFonts w:cstheme="minorHAnsi"/>
              </w:rPr>
            </w:pPr>
            <w:r w:rsidRPr="00AE3C1E">
              <w:rPr>
                <w:rFonts w:cstheme="minorHAnsi"/>
              </w:rPr>
              <w:t>23 usuários (as)</w:t>
            </w:r>
          </w:p>
        </w:tc>
        <w:tc>
          <w:tcPr>
            <w:tcW w:w="2551" w:type="dxa"/>
          </w:tcPr>
          <w:p w:rsidR="007254CE" w:rsidRPr="008E76EE" w:rsidRDefault="008E76EE" w:rsidP="008E76EE">
            <w:pPr>
              <w:spacing w:before="120"/>
              <w:rPr>
                <w:rFonts w:cstheme="minorHAnsi"/>
              </w:rPr>
            </w:pPr>
            <w:r w:rsidRPr="008E76EE">
              <w:rPr>
                <w:rFonts w:cstheme="minorHAnsi"/>
              </w:rPr>
              <w:t>Devolutiva dos (as) usuários (as) e familiares</w:t>
            </w:r>
          </w:p>
        </w:tc>
      </w:tr>
      <w:tr w:rsidR="007254CE" w:rsidTr="00AE3C1E">
        <w:tc>
          <w:tcPr>
            <w:tcW w:w="3118" w:type="dxa"/>
          </w:tcPr>
          <w:p w:rsidR="007254CE" w:rsidRPr="00AE3C1E" w:rsidRDefault="00AE3C1E" w:rsidP="008E76EE">
            <w:pPr>
              <w:widowControl w:val="0"/>
              <w:tabs>
                <w:tab w:val="left" w:pos="1682"/>
              </w:tabs>
              <w:spacing w:after="120"/>
              <w:ind w:right="401"/>
              <w:rPr>
                <w:rFonts w:cstheme="minorHAnsi"/>
              </w:rPr>
            </w:pPr>
            <w:r w:rsidRPr="009F5EA1">
              <w:rPr>
                <w:rFonts w:cstheme="minorHAnsi"/>
              </w:rPr>
              <w:t>Manter canal aberto para o diálogo com os (as) usuários (as) e seus familiares</w:t>
            </w:r>
          </w:p>
        </w:tc>
        <w:tc>
          <w:tcPr>
            <w:tcW w:w="2410" w:type="dxa"/>
          </w:tcPr>
          <w:p w:rsidR="00944E15" w:rsidRDefault="00944E15" w:rsidP="008E76EE">
            <w:pPr>
              <w:spacing w:before="120"/>
              <w:rPr>
                <w:rFonts w:ascii="Arial" w:hAnsi="Arial" w:cs="Arial"/>
                <w:sz w:val="20"/>
                <w:szCs w:val="20"/>
              </w:rPr>
            </w:pPr>
            <w:r>
              <w:rPr>
                <w:rFonts w:ascii="Arial" w:hAnsi="Arial" w:cs="Arial"/>
                <w:sz w:val="20"/>
                <w:szCs w:val="20"/>
              </w:rPr>
              <w:t>Escuta ativa;</w:t>
            </w:r>
          </w:p>
          <w:p w:rsidR="007254CE" w:rsidRDefault="009C4C1E" w:rsidP="009C4C1E">
            <w:pPr>
              <w:spacing w:before="120"/>
              <w:rPr>
                <w:rFonts w:ascii="Arial" w:hAnsi="Arial" w:cs="Arial"/>
                <w:sz w:val="20"/>
                <w:szCs w:val="20"/>
              </w:rPr>
            </w:pPr>
            <w:r>
              <w:rPr>
                <w:rFonts w:ascii="Arial" w:hAnsi="Arial" w:cs="Arial"/>
                <w:sz w:val="20"/>
                <w:szCs w:val="20"/>
              </w:rPr>
              <w:t>Facilidade na</w:t>
            </w:r>
            <w:r w:rsidR="008E76EE">
              <w:rPr>
                <w:rFonts w:ascii="Arial" w:hAnsi="Arial" w:cs="Arial"/>
                <w:sz w:val="20"/>
                <w:szCs w:val="20"/>
              </w:rPr>
              <w:t xml:space="preserve"> comunicação</w:t>
            </w:r>
            <w:r>
              <w:rPr>
                <w:rFonts w:ascii="Arial" w:hAnsi="Arial" w:cs="Arial"/>
                <w:sz w:val="20"/>
                <w:szCs w:val="20"/>
              </w:rPr>
              <w:t>;</w:t>
            </w:r>
          </w:p>
          <w:p w:rsidR="009C4C1E" w:rsidRDefault="009C4C1E" w:rsidP="009C4C1E">
            <w:pPr>
              <w:spacing w:before="120"/>
              <w:rPr>
                <w:rFonts w:cstheme="minorHAnsi"/>
                <w:b/>
              </w:rPr>
            </w:pPr>
            <w:r>
              <w:rPr>
                <w:rFonts w:ascii="Arial" w:hAnsi="Arial" w:cs="Arial"/>
                <w:sz w:val="20"/>
                <w:szCs w:val="20"/>
              </w:rPr>
              <w:t>Socialização</w:t>
            </w:r>
          </w:p>
        </w:tc>
        <w:tc>
          <w:tcPr>
            <w:tcW w:w="1843" w:type="dxa"/>
          </w:tcPr>
          <w:p w:rsidR="007254CE" w:rsidRDefault="00AE3C1E" w:rsidP="008E76EE">
            <w:pPr>
              <w:spacing w:before="120"/>
              <w:rPr>
                <w:rFonts w:cstheme="minorHAnsi"/>
                <w:b/>
              </w:rPr>
            </w:pPr>
            <w:r w:rsidRPr="00AE3C1E">
              <w:rPr>
                <w:rFonts w:cstheme="minorHAnsi"/>
              </w:rPr>
              <w:t>23 usuários (as)</w:t>
            </w:r>
          </w:p>
        </w:tc>
        <w:tc>
          <w:tcPr>
            <w:tcW w:w="2551" w:type="dxa"/>
          </w:tcPr>
          <w:p w:rsidR="008E76EE" w:rsidRDefault="008E76EE" w:rsidP="008E76EE">
            <w:pPr>
              <w:spacing w:before="120"/>
              <w:rPr>
                <w:rFonts w:ascii="Arial" w:hAnsi="Arial" w:cs="Arial"/>
                <w:sz w:val="20"/>
                <w:szCs w:val="20"/>
              </w:rPr>
            </w:pPr>
            <w:r>
              <w:rPr>
                <w:rFonts w:ascii="Arial" w:hAnsi="Arial" w:cs="Arial"/>
                <w:sz w:val="20"/>
                <w:szCs w:val="20"/>
              </w:rPr>
              <w:t>Abertura para sugestões e reclamações;</w:t>
            </w:r>
          </w:p>
          <w:p w:rsidR="007254CE" w:rsidRDefault="007254CE" w:rsidP="008E76EE">
            <w:pPr>
              <w:spacing w:before="120"/>
              <w:rPr>
                <w:rFonts w:cstheme="minorHAnsi"/>
                <w:b/>
              </w:rPr>
            </w:pPr>
          </w:p>
        </w:tc>
      </w:tr>
      <w:tr w:rsidR="00AE3C1E" w:rsidTr="00180F2B">
        <w:trPr>
          <w:trHeight w:val="1410"/>
        </w:trPr>
        <w:tc>
          <w:tcPr>
            <w:tcW w:w="3118" w:type="dxa"/>
          </w:tcPr>
          <w:p w:rsidR="00AE3C1E" w:rsidRPr="00AE3C1E" w:rsidRDefault="00AE3C1E" w:rsidP="008E76EE">
            <w:pPr>
              <w:widowControl w:val="0"/>
              <w:tabs>
                <w:tab w:val="left" w:pos="1682"/>
              </w:tabs>
              <w:spacing w:after="120"/>
              <w:ind w:right="401"/>
              <w:rPr>
                <w:rFonts w:cstheme="minorHAnsi"/>
              </w:rPr>
            </w:pPr>
            <w:r w:rsidRPr="009F5EA1">
              <w:rPr>
                <w:rFonts w:cstheme="minorHAnsi"/>
              </w:rPr>
              <w:t>Continuar incentivando a potencialização da autonomia, o desenvolvimento das habilidades</w:t>
            </w:r>
          </w:p>
        </w:tc>
        <w:tc>
          <w:tcPr>
            <w:tcW w:w="2410" w:type="dxa"/>
          </w:tcPr>
          <w:p w:rsidR="00180F2B" w:rsidRDefault="00180F2B" w:rsidP="00944E15">
            <w:pPr>
              <w:spacing w:line="360" w:lineRule="auto"/>
              <w:rPr>
                <w:rFonts w:ascii="Arial" w:hAnsi="Arial" w:cs="Arial"/>
                <w:sz w:val="20"/>
                <w:szCs w:val="20"/>
              </w:rPr>
            </w:pPr>
            <w:r w:rsidRPr="009A2AC6">
              <w:rPr>
                <w:rFonts w:ascii="Arial" w:hAnsi="Arial" w:cs="Arial"/>
                <w:sz w:val="20"/>
                <w:szCs w:val="20"/>
              </w:rPr>
              <w:t>Qualidade de vida;</w:t>
            </w:r>
            <w:r w:rsidR="00944E15">
              <w:rPr>
                <w:rFonts w:ascii="Arial" w:hAnsi="Arial" w:cs="Arial"/>
                <w:sz w:val="20"/>
                <w:szCs w:val="20"/>
              </w:rPr>
              <w:t xml:space="preserve"> Autoestima</w:t>
            </w:r>
            <w:r w:rsidR="009C4C1E">
              <w:rPr>
                <w:rFonts w:ascii="Arial" w:hAnsi="Arial" w:cs="Arial"/>
                <w:sz w:val="20"/>
                <w:szCs w:val="20"/>
              </w:rPr>
              <w:t>;</w:t>
            </w:r>
          </w:p>
          <w:p w:rsidR="009C4C1E" w:rsidRPr="009A2AC6" w:rsidRDefault="009C4C1E" w:rsidP="00944E15">
            <w:pPr>
              <w:spacing w:line="360" w:lineRule="auto"/>
              <w:rPr>
                <w:rFonts w:ascii="Arial" w:hAnsi="Arial" w:cs="Arial"/>
                <w:sz w:val="20"/>
                <w:szCs w:val="20"/>
              </w:rPr>
            </w:pPr>
          </w:p>
          <w:p w:rsidR="00AE3C1E" w:rsidRDefault="00AE3C1E" w:rsidP="008E76EE">
            <w:pPr>
              <w:spacing w:before="120"/>
              <w:rPr>
                <w:rFonts w:cstheme="minorHAnsi"/>
                <w:b/>
              </w:rPr>
            </w:pPr>
          </w:p>
        </w:tc>
        <w:tc>
          <w:tcPr>
            <w:tcW w:w="1843" w:type="dxa"/>
          </w:tcPr>
          <w:p w:rsidR="00AE3C1E" w:rsidRDefault="00AE3C1E" w:rsidP="008E76EE">
            <w:pPr>
              <w:spacing w:before="120"/>
              <w:rPr>
                <w:rFonts w:cstheme="minorHAnsi"/>
                <w:b/>
              </w:rPr>
            </w:pPr>
            <w:r w:rsidRPr="00AE3C1E">
              <w:rPr>
                <w:rFonts w:cstheme="minorHAnsi"/>
              </w:rPr>
              <w:t>23 usuários (as)</w:t>
            </w:r>
          </w:p>
        </w:tc>
        <w:tc>
          <w:tcPr>
            <w:tcW w:w="2551" w:type="dxa"/>
          </w:tcPr>
          <w:p w:rsidR="00AE3C1E" w:rsidRPr="008E76EE" w:rsidRDefault="00944E15" w:rsidP="008E76EE">
            <w:pPr>
              <w:spacing w:before="120"/>
              <w:rPr>
                <w:rFonts w:cstheme="minorHAnsi"/>
              </w:rPr>
            </w:pPr>
            <w:r>
              <w:rPr>
                <w:rFonts w:cstheme="minorHAnsi"/>
              </w:rPr>
              <w:t>Observação e r</w:t>
            </w:r>
            <w:r w:rsidR="008E76EE" w:rsidRPr="008E76EE">
              <w:rPr>
                <w:rFonts w:cstheme="minorHAnsi"/>
              </w:rPr>
              <w:t>elatórios das educadoras sociais</w:t>
            </w:r>
          </w:p>
        </w:tc>
      </w:tr>
      <w:tr w:rsidR="00AE3C1E" w:rsidTr="00AE3C1E">
        <w:tc>
          <w:tcPr>
            <w:tcW w:w="3118" w:type="dxa"/>
          </w:tcPr>
          <w:p w:rsidR="00AE3C1E" w:rsidRDefault="00AE3C1E" w:rsidP="008E76EE">
            <w:pPr>
              <w:spacing w:before="120"/>
              <w:rPr>
                <w:rFonts w:cstheme="minorHAnsi"/>
                <w:b/>
              </w:rPr>
            </w:pPr>
            <w:r w:rsidRPr="009F5EA1">
              <w:rPr>
                <w:rFonts w:cstheme="minorHAnsi"/>
              </w:rPr>
              <w:t xml:space="preserve">Continuar com as </w:t>
            </w:r>
            <w:r>
              <w:rPr>
                <w:rFonts w:cstheme="minorHAnsi"/>
              </w:rPr>
              <w:t xml:space="preserve">orientações e </w:t>
            </w:r>
            <w:r w:rsidRPr="009F5EA1">
              <w:rPr>
                <w:rFonts w:cstheme="minorHAnsi"/>
              </w:rPr>
              <w:t>ações socioassistenciais</w:t>
            </w:r>
          </w:p>
        </w:tc>
        <w:tc>
          <w:tcPr>
            <w:tcW w:w="2410" w:type="dxa"/>
          </w:tcPr>
          <w:p w:rsidR="00AE3C1E" w:rsidRPr="008E76EE" w:rsidRDefault="008E76EE" w:rsidP="008E76EE">
            <w:pPr>
              <w:spacing w:before="120"/>
              <w:rPr>
                <w:rFonts w:cstheme="minorHAnsi"/>
              </w:rPr>
            </w:pPr>
            <w:r w:rsidRPr="008E76EE">
              <w:rPr>
                <w:rFonts w:cstheme="minorHAnsi"/>
              </w:rPr>
              <w:t>Diminuição da vulnerabilidade social</w:t>
            </w:r>
          </w:p>
        </w:tc>
        <w:tc>
          <w:tcPr>
            <w:tcW w:w="1843" w:type="dxa"/>
          </w:tcPr>
          <w:p w:rsidR="00AE3C1E" w:rsidRDefault="00AE3C1E" w:rsidP="008E76EE">
            <w:pPr>
              <w:spacing w:before="120"/>
              <w:rPr>
                <w:rFonts w:cstheme="minorHAnsi"/>
                <w:b/>
              </w:rPr>
            </w:pPr>
            <w:r w:rsidRPr="00AE3C1E">
              <w:rPr>
                <w:rFonts w:cstheme="minorHAnsi"/>
              </w:rPr>
              <w:t>23 usuários (as)</w:t>
            </w:r>
          </w:p>
        </w:tc>
        <w:tc>
          <w:tcPr>
            <w:tcW w:w="2551" w:type="dxa"/>
          </w:tcPr>
          <w:p w:rsidR="00AE3C1E" w:rsidRPr="00944E15" w:rsidRDefault="00944E15" w:rsidP="008E76EE">
            <w:pPr>
              <w:spacing w:before="120"/>
              <w:rPr>
                <w:rFonts w:cstheme="minorHAnsi"/>
              </w:rPr>
            </w:pPr>
            <w:r w:rsidRPr="00944E15">
              <w:rPr>
                <w:rFonts w:cstheme="minorHAnsi"/>
              </w:rPr>
              <w:t>Acesso aos direitos sociais</w:t>
            </w:r>
          </w:p>
        </w:tc>
      </w:tr>
    </w:tbl>
    <w:p w:rsidR="00950EE3" w:rsidRDefault="00950EE3" w:rsidP="00551C84">
      <w:pPr>
        <w:widowControl w:val="0"/>
        <w:tabs>
          <w:tab w:val="left" w:pos="1682"/>
        </w:tabs>
        <w:spacing w:after="120" w:line="360" w:lineRule="auto"/>
        <w:ind w:right="401"/>
        <w:jc w:val="both"/>
        <w:rPr>
          <w:rFonts w:ascii="Arial" w:hAnsi="Arial" w:cs="Arial"/>
          <w:sz w:val="20"/>
          <w:szCs w:val="20"/>
        </w:rPr>
      </w:pPr>
    </w:p>
    <w:p w:rsidR="00551C84" w:rsidRDefault="0034708F" w:rsidP="0005617F">
      <w:pPr>
        <w:widowControl w:val="0"/>
        <w:tabs>
          <w:tab w:val="left" w:pos="1682"/>
        </w:tabs>
        <w:spacing w:after="120" w:line="360" w:lineRule="auto"/>
        <w:ind w:left="567" w:right="401"/>
        <w:jc w:val="both"/>
        <w:rPr>
          <w:rFonts w:cstheme="minorHAnsi"/>
          <w:b/>
        </w:rPr>
      </w:pPr>
      <w:r>
        <w:rPr>
          <w:rFonts w:cstheme="minorHAnsi"/>
          <w:b/>
        </w:rPr>
        <w:t>9. CUSTO GERAL DO PLANO - RECURSOS FINANCEIROS</w:t>
      </w:r>
      <w:r w:rsidRPr="00C4182A">
        <w:rPr>
          <w:rFonts w:cstheme="minorHAnsi"/>
          <w:b/>
        </w:rPr>
        <w:t xml:space="preserve"> UTILIZADOS</w:t>
      </w:r>
    </w:p>
    <w:tbl>
      <w:tblPr>
        <w:tblStyle w:val="Tabelacomgrade"/>
        <w:tblW w:w="0" w:type="auto"/>
        <w:tblInd w:w="534" w:type="dxa"/>
        <w:tblLayout w:type="fixed"/>
        <w:tblLook w:val="04A0"/>
      </w:tblPr>
      <w:tblGrid>
        <w:gridCol w:w="3543"/>
        <w:gridCol w:w="3261"/>
        <w:gridCol w:w="1417"/>
        <w:gridCol w:w="1276"/>
      </w:tblGrid>
      <w:tr w:rsidR="00551C84" w:rsidRPr="004F22CC" w:rsidTr="008B07AE">
        <w:tc>
          <w:tcPr>
            <w:tcW w:w="3543" w:type="dxa"/>
          </w:tcPr>
          <w:p w:rsidR="00551C84" w:rsidRPr="004F22CC" w:rsidRDefault="00551C84" w:rsidP="00D15457">
            <w:pPr>
              <w:jc w:val="center"/>
              <w:rPr>
                <w:b/>
              </w:rPr>
            </w:pPr>
            <w:r w:rsidRPr="004F22CC">
              <w:rPr>
                <w:b/>
              </w:rPr>
              <w:t>Fonte</w:t>
            </w:r>
          </w:p>
        </w:tc>
        <w:tc>
          <w:tcPr>
            <w:tcW w:w="3261" w:type="dxa"/>
          </w:tcPr>
          <w:p w:rsidR="00551C84" w:rsidRPr="004F22CC" w:rsidRDefault="00551C84" w:rsidP="00D15457">
            <w:pPr>
              <w:jc w:val="center"/>
              <w:rPr>
                <w:b/>
              </w:rPr>
            </w:pPr>
            <w:r w:rsidRPr="004F22CC">
              <w:rPr>
                <w:b/>
              </w:rPr>
              <w:t>Órgão Público/Secretaria</w:t>
            </w:r>
          </w:p>
        </w:tc>
        <w:tc>
          <w:tcPr>
            <w:tcW w:w="1417" w:type="dxa"/>
          </w:tcPr>
          <w:p w:rsidR="00551C84" w:rsidRPr="004F22CC" w:rsidRDefault="00551C84" w:rsidP="00D15457">
            <w:pPr>
              <w:jc w:val="center"/>
              <w:rPr>
                <w:b/>
              </w:rPr>
            </w:pPr>
            <w:r w:rsidRPr="004F22CC">
              <w:rPr>
                <w:b/>
              </w:rPr>
              <w:t>Valor Mensal</w:t>
            </w:r>
          </w:p>
        </w:tc>
        <w:tc>
          <w:tcPr>
            <w:tcW w:w="1276" w:type="dxa"/>
          </w:tcPr>
          <w:p w:rsidR="00551C84" w:rsidRPr="004F22CC" w:rsidRDefault="00551C84" w:rsidP="00D15457">
            <w:pPr>
              <w:jc w:val="center"/>
              <w:rPr>
                <w:b/>
              </w:rPr>
            </w:pPr>
            <w:r w:rsidRPr="004F22CC">
              <w:rPr>
                <w:b/>
              </w:rPr>
              <w:t>Valor Anual</w:t>
            </w:r>
          </w:p>
        </w:tc>
      </w:tr>
      <w:tr w:rsidR="00551C84" w:rsidTr="008B07AE">
        <w:tc>
          <w:tcPr>
            <w:tcW w:w="3543" w:type="dxa"/>
          </w:tcPr>
          <w:p w:rsidR="00551C84" w:rsidRPr="00C77CD3" w:rsidRDefault="00551C84" w:rsidP="00D15457">
            <w:r w:rsidRPr="00C77CD3">
              <w:t>Municipal</w:t>
            </w:r>
          </w:p>
        </w:tc>
        <w:tc>
          <w:tcPr>
            <w:tcW w:w="3261" w:type="dxa"/>
          </w:tcPr>
          <w:p w:rsidR="00551C84" w:rsidRDefault="00551C84" w:rsidP="00D15457">
            <w:r>
              <w:t>PMSA/S</w:t>
            </w:r>
            <w:r w:rsidR="00944E15">
              <w:t>PCD</w:t>
            </w:r>
          </w:p>
        </w:tc>
        <w:tc>
          <w:tcPr>
            <w:tcW w:w="1417" w:type="dxa"/>
          </w:tcPr>
          <w:p w:rsidR="00551C84" w:rsidRDefault="008B07AE" w:rsidP="00D15457">
            <w:r w:rsidRPr="007D5846">
              <w:rPr>
                <w:rFonts w:cstheme="minorHAnsi"/>
              </w:rPr>
              <w:t>19.585,52</w:t>
            </w:r>
          </w:p>
        </w:tc>
        <w:tc>
          <w:tcPr>
            <w:tcW w:w="1276" w:type="dxa"/>
          </w:tcPr>
          <w:p w:rsidR="00551C84" w:rsidRDefault="0025260C" w:rsidP="00D15457">
            <w:r>
              <w:t xml:space="preserve"> </w:t>
            </w:r>
            <w:r w:rsidR="008B07AE">
              <w:t>235.026,24</w:t>
            </w:r>
          </w:p>
        </w:tc>
      </w:tr>
      <w:tr w:rsidR="00551C84" w:rsidTr="008B07AE">
        <w:tc>
          <w:tcPr>
            <w:tcW w:w="3543" w:type="dxa"/>
          </w:tcPr>
          <w:p w:rsidR="00551C84" w:rsidRPr="00C77CD3" w:rsidRDefault="00551C84" w:rsidP="00D15457">
            <w:r w:rsidRPr="00C77CD3">
              <w:t>Estadual</w:t>
            </w:r>
          </w:p>
        </w:tc>
        <w:tc>
          <w:tcPr>
            <w:tcW w:w="3261" w:type="dxa"/>
          </w:tcPr>
          <w:p w:rsidR="00551C84" w:rsidRDefault="00551C84" w:rsidP="00D15457"/>
        </w:tc>
        <w:tc>
          <w:tcPr>
            <w:tcW w:w="1417" w:type="dxa"/>
          </w:tcPr>
          <w:p w:rsidR="00551C84" w:rsidRDefault="00551C84" w:rsidP="00D15457"/>
        </w:tc>
        <w:tc>
          <w:tcPr>
            <w:tcW w:w="1276" w:type="dxa"/>
          </w:tcPr>
          <w:p w:rsidR="00551C84" w:rsidRDefault="00551C84" w:rsidP="00D15457"/>
        </w:tc>
      </w:tr>
      <w:tr w:rsidR="00551C84" w:rsidTr="008B07AE">
        <w:tc>
          <w:tcPr>
            <w:tcW w:w="3543" w:type="dxa"/>
          </w:tcPr>
          <w:p w:rsidR="00551C84" w:rsidRPr="00C77CD3" w:rsidRDefault="00551C84" w:rsidP="00D15457">
            <w:r w:rsidRPr="00C77CD3">
              <w:t>Federal</w:t>
            </w:r>
          </w:p>
        </w:tc>
        <w:tc>
          <w:tcPr>
            <w:tcW w:w="3261" w:type="dxa"/>
          </w:tcPr>
          <w:p w:rsidR="00551C84" w:rsidRDefault="00551C84" w:rsidP="00D15457"/>
        </w:tc>
        <w:tc>
          <w:tcPr>
            <w:tcW w:w="1417" w:type="dxa"/>
          </w:tcPr>
          <w:p w:rsidR="00551C84" w:rsidRDefault="00551C84" w:rsidP="00D15457"/>
        </w:tc>
        <w:tc>
          <w:tcPr>
            <w:tcW w:w="1276" w:type="dxa"/>
          </w:tcPr>
          <w:p w:rsidR="00551C84" w:rsidRDefault="00551C84" w:rsidP="00D15457"/>
        </w:tc>
      </w:tr>
      <w:tr w:rsidR="00551C84" w:rsidRPr="004F22CC" w:rsidTr="008B07AE">
        <w:tc>
          <w:tcPr>
            <w:tcW w:w="3543" w:type="dxa"/>
          </w:tcPr>
          <w:p w:rsidR="00551C84" w:rsidRPr="00444F32" w:rsidRDefault="00551C84" w:rsidP="00D15457">
            <w:pPr>
              <w:jc w:val="center"/>
              <w:rPr>
                <w:b/>
              </w:rPr>
            </w:pPr>
            <w:r w:rsidRPr="00444F32">
              <w:rPr>
                <w:b/>
              </w:rPr>
              <w:t>Fonte</w:t>
            </w:r>
          </w:p>
        </w:tc>
        <w:tc>
          <w:tcPr>
            <w:tcW w:w="3261" w:type="dxa"/>
          </w:tcPr>
          <w:p w:rsidR="00551C84" w:rsidRPr="004F22CC" w:rsidRDefault="00551C84" w:rsidP="00D15457">
            <w:pPr>
              <w:jc w:val="center"/>
              <w:rPr>
                <w:b/>
              </w:rPr>
            </w:pPr>
            <w:r w:rsidRPr="004F22CC">
              <w:rPr>
                <w:b/>
              </w:rPr>
              <w:t>Origem</w:t>
            </w:r>
          </w:p>
        </w:tc>
        <w:tc>
          <w:tcPr>
            <w:tcW w:w="1417" w:type="dxa"/>
          </w:tcPr>
          <w:p w:rsidR="00551C84" w:rsidRPr="004F22CC" w:rsidRDefault="00551C84" w:rsidP="00D15457">
            <w:pPr>
              <w:jc w:val="center"/>
              <w:rPr>
                <w:b/>
              </w:rPr>
            </w:pPr>
            <w:r w:rsidRPr="004F22CC">
              <w:rPr>
                <w:b/>
              </w:rPr>
              <w:t>Valor Mensal</w:t>
            </w:r>
          </w:p>
        </w:tc>
        <w:tc>
          <w:tcPr>
            <w:tcW w:w="1276" w:type="dxa"/>
          </w:tcPr>
          <w:p w:rsidR="00551C84" w:rsidRPr="004F22CC" w:rsidRDefault="00551C84" w:rsidP="00D15457">
            <w:pPr>
              <w:jc w:val="center"/>
              <w:rPr>
                <w:b/>
              </w:rPr>
            </w:pPr>
            <w:r w:rsidRPr="004F22CC">
              <w:rPr>
                <w:b/>
              </w:rPr>
              <w:t>Valor Anual</w:t>
            </w:r>
          </w:p>
        </w:tc>
      </w:tr>
      <w:tr w:rsidR="00551C84" w:rsidTr="008B07AE">
        <w:tc>
          <w:tcPr>
            <w:tcW w:w="3543" w:type="dxa"/>
          </w:tcPr>
          <w:p w:rsidR="00551C84" w:rsidRPr="00C77CD3" w:rsidRDefault="00551C84" w:rsidP="00D15457">
            <w:r w:rsidRPr="00C77CD3">
              <w:t>Próprio</w:t>
            </w:r>
          </w:p>
        </w:tc>
        <w:tc>
          <w:tcPr>
            <w:tcW w:w="3261" w:type="dxa"/>
          </w:tcPr>
          <w:p w:rsidR="00551C84" w:rsidRDefault="00551C84" w:rsidP="00D15457">
            <w:r>
              <w:t>Bazar e Eventos</w:t>
            </w:r>
          </w:p>
        </w:tc>
        <w:tc>
          <w:tcPr>
            <w:tcW w:w="1417" w:type="dxa"/>
          </w:tcPr>
          <w:p w:rsidR="00551C84" w:rsidRDefault="002F65EA" w:rsidP="00D15457">
            <w:r>
              <w:t xml:space="preserve">  8.400,00</w:t>
            </w:r>
          </w:p>
        </w:tc>
        <w:tc>
          <w:tcPr>
            <w:tcW w:w="1276" w:type="dxa"/>
          </w:tcPr>
          <w:p w:rsidR="00551C84" w:rsidRDefault="0005617F" w:rsidP="00D15457">
            <w:r>
              <w:t xml:space="preserve"> 10</w:t>
            </w:r>
            <w:r w:rsidR="002F65EA">
              <w:t>0.8</w:t>
            </w:r>
            <w:r w:rsidR="00FA1754">
              <w:t>00,00</w:t>
            </w:r>
          </w:p>
        </w:tc>
      </w:tr>
      <w:tr w:rsidR="00551C84" w:rsidTr="008B07AE">
        <w:tc>
          <w:tcPr>
            <w:tcW w:w="3543" w:type="dxa"/>
          </w:tcPr>
          <w:p w:rsidR="00551C84" w:rsidRPr="00C77CD3" w:rsidRDefault="00551C84" w:rsidP="00D15457">
            <w:r w:rsidRPr="00C77CD3">
              <w:t>Doações</w:t>
            </w:r>
          </w:p>
        </w:tc>
        <w:tc>
          <w:tcPr>
            <w:tcW w:w="3261" w:type="dxa"/>
          </w:tcPr>
          <w:p w:rsidR="00551C84" w:rsidRDefault="00551C84" w:rsidP="00D15457">
            <w:r>
              <w:t>Doação de Pessoa Física</w:t>
            </w:r>
            <w:r w:rsidR="00F139CC">
              <w:t>/Jurídica</w:t>
            </w:r>
          </w:p>
        </w:tc>
        <w:tc>
          <w:tcPr>
            <w:tcW w:w="1417" w:type="dxa"/>
          </w:tcPr>
          <w:p w:rsidR="00551C84" w:rsidRDefault="002F65EA" w:rsidP="00D15457">
            <w:r>
              <w:t xml:space="preserve">  2.500,00</w:t>
            </w:r>
          </w:p>
        </w:tc>
        <w:tc>
          <w:tcPr>
            <w:tcW w:w="1276" w:type="dxa"/>
          </w:tcPr>
          <w:p w:rsidR="00551C84" w:rsidRDefault="0005617F" w:rsidP="00D15457">
            <w:r>
              <w:t xml:space="preserve">   </w:t>
            </w:r>
            <w:r w:rsidR="008B07AE">
              <w:t>30</w:t>
            </w:r>
            <w:r w:rsidR="00FA1754">
              <w:t>.000,00</w:t>
            </w:r>
          </w:p>
        </w:tc>
      </w:tr>
      <w:tr w:rsidR="00551C84" w:rsidTr="008B07AE">
        <w:tc>
          <w:tcPr>
            <w:tcW w:w="3543" w:type="dxa"/>
          </w:tcPr>
          <w:p w:rsidR="00551C84" w:rsidRPr="00C77CD3" w:rsidRDefault="00551C84" w:rsidP="00D15457">
            <w:r w:rsidRPr="00C77CD3">
              <w:t>Outros (FUMCAD, Emendas Parlamentares, Nota Fiscal Paulista, entre outros)</w:t>
            </w:r>
          </w:p>
        </w:tc>
        <w:tc>
          <w:tcPr>
            <w:tcW w:w="3261" w:type="dxa"/>
          </w:tcPr>
          <w:p w:rsidR="00551C84" w:rsidRDefault="00551C84" w:rsidP="00D15457">
            <w:r>
              <w:t>Nota Fiscal Paulista</w:t>
            </w:r>
          </w:p>
        </w:tc>
        <w:tc>
          <w:tcPr>
            <w:tcW w:w="1417" w:type="dxa"/>
          </w:tcPr>
          <w:p w:rsidR="00551C84" w:rsidRDefault="002F65EA" w:rsidP="00D15457">
            <w:r>
              <w:t xml:space="preserve">  4.200,00</w:t>
            </w:r>
          </w:p>
        </w:tc>
        <w:tc>
          <w:tcPr>
            <w:tcW w:w="1276" w:type="dxa"/>
          </w:tcPr>
          <w:p w:rsidR="00551C84" w:rsidRDefault="0005617F" w:rsidP="00D15457">
            <w:r>
              <w:t xml:space="preserve">   50</w:t>
            </w:r>
            <w:r w:rsidR="002F65EA">
              <w:t>.4</w:t>
            </w:r>
            <w:r w:rsidR="00FA1754">
              <w:t>00,00</w:t>
            </w:r>
          </w:p>
          <w:p w:rsidR="00F139CC" w:rsidRDefault="00F139CC" w:rsidP="00D15457"/>
          <w:p w:rsidR="001808DF" w:rsidRDefault="001808DF" w:rsidP="00D15457"/>
        </w:tc>
      </w:tr>
    </w:tbl>
    <w:p w:rsidR="00551C84" w:rsidRDefault="00551C84" w:rsidP="00551C84">
      <w:pPr>
        <w:spacing w:before="120" w:after="0" w:line="240" w:lineRule="auto"/>
        <w:jc w:val="both"/>
        <w:rPr>
          <w:rFonts w:cstheme="minorHAnsi"/>
          <w:b/>
        </w:rPr>
      </w:pPr>
    </w:p>
    <w:tbl>
      <w:tblPr>
        <w:tblStyle w:val="Tabelacomgrade"/>
        <w:tblW w:w="0" w:type="auto"/>
        <w:tblInd w:w="534" w:type="dxa"/>
        <w:tblLook w:val="04A0"/>
      </w:tblPr>
      <w:tblGrid>
        <w:gridCol w:w="6237"/>
        <w:gridCol w:w="3260"/>
      </w:tblGrid>
      <w:tr w:rsidR="00551C84" w:rsidTr="00F139CC">
        <w:tc>
          <w:tcPr>
            <w:tcW w:w="6237" w:type="dxa"/>
          </w:tcPr>
          <w:p w:rsidR="00551C84" w:rsidRDefault="00551C84" w:rsidP="00D15457">
            <w:pPr>
              <w:spacing w:before="120"/>
              <w:jc w:val="center"/>
              <w:rPr>
                <w:rFonts w:cstheme="minorHAnsi"/>
                <w:b/>
              </w:rPr>
            </w:pPr>
            <w:r>
              <w:rPr>
                <w:rFonts w:cstheme="minorHAnsi"/>
                <w:b/>
              </w:rPr>
              <w:t>Itens</w:t>
            </w:r>
          </w:p>
        </w:tc>
        <w:tc>
          <w:tcPr>
            <w:tcW w:w="3260" w:type="dxa"/>
          </w:tcPr>
          <w:p w:rsidR="00551C84" w:rsidRDefault="00551C84" w:rsidP="00D15457">
            <w:pPr>
              <w:spacing w:before="120"/>
              <w:jc w:val="center"/>
              <w:rPr>
                <w:rFonts w:cstheme="minorHAnsi"/>
                <w:b/>
              </w:rPr>
            </w:pPr>
            <w:r>
              <w:rPr>
                <w:rFonts w:cstheme="minorHAnsi"/>
                <w:b/>
              </w:rPr>
              <w:t>Valor Anual</w:t>
            </w:r>
          </w:p>
        </w:tc>
      </w:tr>
      <w:tr w:rsidR="00551C84" w:rsidTr="00F139CC">
        <w:trPr>
          <w:trHeight w:val="231"/>
        </w:trPr>
        <w:tc>
          <w:tcPr>
            <w:tcW w:w="6237" w:type="dxa"/>
          </w:tcPr>
          <w:p w:rsidR="00551C84" w:rsidRDefault="00551C84" w:rsidP="00D15457">
            <w:r>
              <w:t>Recursos Humanos</w:t>
            </w:r>
          </w:p>
        </w:tc>
        <w:tc>
          <w:tcPr>
            <w:tcW w:w="3260" w:type="dxa"/>
          </w:tcPr>
          <w:p w:rsidR="00551C84" w:rsidRPr="00D12975" w:rsidRDefault="008B07AE" w:rsidP="00D15457">
            <w:pPr>
              <w:spacing w:before="120"/>
              <w:jc w:val="right"/>
              <w:rPr>
                <w:rFonts w:cstheme="minorHAnsi"/>
              </w:rPr>
            </w:pPr>
            <w:r>
              <w:rPr>
                <w:rFonts w:cstheme="minorHAnsi"/>
              </w:rPr>
              <w:t>336</w:t>
            </w:r>
            <w:r w:rsidR="00FA1754">
              <w:rPr>
                <w:rFonts w:cstheme="minorHAnsi"/>
              </w:rPr>
              <w:t>.000,00</w:t>
            </w:r>
          </w:p>
        </w:tc>
      </w:tr>
      <w:tr w:rsidR="00551C84" w:rsidTr="00F139CC">
        <w:tc>
          <w:tcPr>
            <w:tcW w:w="6237" w:type="dxa"/>
          </w:tcPr>
          <w:p w:rsidR="00551C84" w:rsidRDefault="00551C84" w:rsidP="00D15457">
            <w:r>
              <w:t>Material de Consumo</w:t>
            </w:r>
          </w:p>
        </w:tc>
        <w:tc>
          <w:tcPr>
            <w:tcW w:w="3260" w:type="dxa"/>
          </w:tcPr>
          <w:p w:rsidR="00551C84" w:rsidRPr="00D12975" w:rsidRDefault="008B07AE" w:rsidP="00D15457">
            <w:pPr>
              <w:spacing w:before="120"/>
              <w:jc w:val="right"/>
              <w:rPr>
                <w:rFonts w:cstheme="minorHAnsi"/>
              </w:rPr>
            </w:pPr>
            <w:r>
              <w:rPr>
                <w:rFonts w:cstheme="minorHAnsi"/>
              </w:rPr>
              <w:t>36</w:t>
            </w:r>
            <w:r w:rsidR="00FA1754">
              <w:rPr>
                <w:rFonts w:cstheme="minorHAnsi"/>
              </w:rPr>
              <w:t>.000,00</w:t>
            </w:r>
          </w:p>
        </w:tc>
      </w:tr>
      <w:tr w:rsidR="00551C84" w:rsidTr="00F139CC">
        <w:tc>
          <w:tcPr>
            <w:tcW w:w="6237" w:type="dxa"/>
          </w:tcPr>
          <w:p w:rsidR="00551C84" w:rsidRDefault="001808DF" w:rsidP="001808DF">
            <w:r>
              <w:t>Outras despesas (</w:t>
            </w:r>
            <w:r w:rsidR="00C122FC">
              <w:t xml:space="preserve">despesas </w:t>
            </w:r>
            <w:r w:rsidR="00F61447">
              <w:t xml:space="preserve">fixas, </w:t>
            </w:r>
            <w:r w:rsidR="00551C84">
              <w:t>etc.)</w:t>
            </w:r>
          </w:p>
        </w:tc>
        <w:tc>
          <w:tcPr>
            <w:tcW w:w="3260" w:type="dxa"/>
          </w:tcPr>
          <w:p w:rsidR="00551C84" w:rsidRPr="00D12975" w:rsidRDefault="0045351E" w:rsidP="00D15457">
            <w:pPr>
              <w:spacing w:before="120"/>
              <w:jc w:val="right"/>
              <w:rPr>
                <w:rFonts w:cstheme="minorHAnsi"/>
              </w:rPr>
            </w:pPr>
            <w:r>
              <w:rPr>
                <w:rFonts w:cstheme="minorHAnsi"/>
              </w:rPr>
              <w:t>3</w:t>
            </w:r>
            <w:r w:rsidR="008B07AE">
              <w:rPr>
                <w:rFonts w:cstheme="minorHAnsi"/>
              </w:rPr>
              <w:t>2</w:t>
            </w:r>
            <w:r w:rsidR="00FA1754">
              <w:rPr>
                <w:rFonts w:cstheme="minorHAnsi"/>
              </w:rPr>
              <w:t>.000,00</w:t>
            </w:r>
          </w:p>
        </w:tc>
      </w:tr>
      <w:tr w:rsidR="00551C84" w:rsidTr="00F139CC">
        <w:tc>
          <w:tcPr>
            <w:tcW w:w="6237" w:type="dxa"/>
          </w:tcPr>
          <w:p w:rsidR="00551C84" w:rsidRDefault="00551C84" w:rsidP="00D15457">
            <w:r>
              <w:t>VALOR TOTAL</w:t>
            </w:r>
          </w:p>
        </w:tc>
        <w:tc>
          <w:tcPr>
            <w:tcW w:w="3260" w:type="dxa"/>
          </w:tcPr>
          <w:p w:rsidR="00551C84" w:rsidRPr="00D12975" w:rsidRDefault="008B07AE" w:rsidP="008B07AE">
            <w:pPr>
              <w:spacing w:before="120"/>
              <w:jc w:val="right"/>
              <w:rPr>
                <w:rFonts w:cstheme="minorHAnsi"/>
              </w:rPr>
            </w:pPr>
            <w:r>
              <w:rPr>
                <w:rFonts w:cstheme="minorHAnsi"/>
              </w:rPr>
              <w:t>404</w:t>
            </w:r>
            <w:r w:rsidR="00B80CE7">
              <w:rPr>
                <w:rFonts w:cstheme="minorHAnsi"/>
              </w:rPr>
              <w:t>.000,00</w:t>
            </w:r>
          </w:p>
        </w:tc>
      </w:tr>
    </w:tbl>
    <w:p w:rsidR="00551C84" w:rsidRDefault="00551C84" w:rsidP="00551C84"/>
    <w:p w:rsidR="00B63F75" w:rsidRDefault="00B63F75" w:rsidP="00551C84"/>
    <w:p w:rsidR="00B63F75" w:rsidRDefault="00B63F75" w:rsidP="00551C84"/>
    <w:p w:rsidR="00551C84" w:rsidRDefault="00766D29" w:rsidP="00EF5123">
      <w:pPr>
        <w:tabs>
          <w:tab w:val="left" w:pos="9697"/>
        </w:tabs>
        <w:ind w:left="426"/>
        <w:jc w:val="both"/>
        <w:rPr>
          <w:rFonts w:cstheme="minorHAnsi"/>
          <w:b/>
        </w:rPr>
      </w:pPr>
      <w:r>
        <w:rPr>
          <w:rFonts w:cstheme="minorHAnsi"/>
          <w:b/>
        </w:rPr>
        <w:t xml:space="preserve">10. </w:t>
      </w:r>
      <w:r w:rsidR="00551C84" w:rsidRPr="007A4A29">
        <w:rPr>
          <w:rFonts w:cstheme="minorHAnsi"/>
          <w:b/>
        </w:rPr>
        <w:t>CONSIDERAÇÕES FINAIS</w:t>
      </w:r>
    </w:p>
    <w:p w:rsidR="00551C84" w:rsidRDefault="00551C84" w:rsidP="00180F2B">
      <w:pPr>
        <w:ind w:left="567"/>
        <w:jc w:val="both"/>
        <w:rPr>
          <w:rFonts w:cstheme="minorHAnsi"/>
        </w:rPr>
      </w:pPr>
      <w:r w:rsidRPr="004F32B6">
        <w:rPr>
          <w:rFonts w:cstheme="minorHAnsi"/>
        </w:rPr>
        <w:t xml:space="preserve">Concluímos </w:t>
      </w:r>
      <w:r>
        <w:rPr>
          <w:rFonts w:cstheme="minorHAnsi"/>
        </w:rPr>
        <w:t>este plano de ação com o compromisso de realizarmos</w:t>
      </w:r>
      <w:r w:rsidRPr="004F32B6">
        <w:rPr>
          <w:rFonts w:cstheme="minorHAnsi"/>
        </w:rPr>
        <w:t xml:space="preserve"> as atividades </w:t>
      </w:r>
      <w:r>
        <w:rPr>
          <w:rFonts w:cstheme="minorHAnsi"/>
        </w:rPr>
        <w:t xml:space="preserve">propostas </w:t>
      </w:r>
      <w:r w:rsidRPr="004F32B6">
        <w:rPr>
          <w:rFonts w:cstheme="minorHAnsi"/>
        </w:rPr>
        <w:t>do referido período com suas finalidades e metas cumpridas, de acordo com os objetivos proposto</w:t>
      </w:r>
      <w:r>
        <w:rPr>
          <w:rFonts w:cstheme="minorHAnsi"/>
        </w:rPr>
        <w:t>s, agregando qualidade de vida e</w:t>
      </w:r>
      <w:r w:rsidRPr="004F32B6">
        <w:rPr>
          <w:rFonts w:cstheme="minorHAnsi"/>
        </w:rPr>
        <w:t xml:space="preserve"> efetivamente a Inclusão Social.</w:t>
      </w:r>
    </w:p>
    <w:p w:rsidR="00551C84" w:rsidRDefault="00551C84" w:rsidP="00551C84">
      <w:pPr>
        <w:ind w:hanging="426"/>
        <w:jc w:val="both"/>
        <w:rPr>
          <w:rFonts w:cstheme="minorHAnsi"/>
        </w:rPr>
      </w:pPr>
    </w:p>
    <w:p w:rsidR="00551C84" w:rsidRDefault="00551C84" w:rsidP="00551C84">
      <w:pPr>
        <w:ind w:hanging="426"/>
        <w:jc w:val="both"/>
        <w:rPr>
          <w:rFonts w:cstheme="minorHAnsi"/>
        </w:rPr>
      </w:pPr>
    </w:p>
    <w:p w:rsidR="00551C84" w:rsidRDefault="00551C84" w:rsidP="0032386B">
      <w:pPr>
        <w:jc w:val="center"/>
      </w:pPr>
      <w:r>
        <w:t>Santo A</w:t>
      </w:r>
      <w:r w:rsidR="00682AE5">
        <w:t xml:space="preserve">ndré, </w:t>
      </w:r>
      <w:r w:rsidR="00B63F75">
        <w:t xml:space="preserve">11 de </w:t>
      </w:r>
      <w:r w:rsidR="00682AE5">
        <w:t>abril</w:t>
      </w:r>
      <w:r>
        <w:t xml:space="preserve"> de 202</w:t>
      </w:r>
      <w:r w:rsidR="00180F2B">
        <w:t>3</w:t>
      </w:r>
      <w:r>
        <w:t>.</w:t>
      </w:r>
    </w:p>
    <w:p w:rsidR="00551C84" w:rsidRDefault="00551C84" w:rsidP="00551C84"/>
    <w:p w:rsidR="00551C84" w:rsidRDefault="00551C84" w:rsidP="00551C84"/>
    <w:p w:rsidR="00551C84" w:rsidRDefault="00551C84" w:rsidP="00551C84"/>
    <w:p w:rsidR="00551C84" w:rsidRDefault="000071BE" w:rsidP="001562D3">
      <w:pPr>
        <w:spacing w:line="240" w:lineRule="auto"/>
        <w:ind w:left="426"/>
      </w:pPr>
      <w:r>
        <w:t xml:space="preserve">                     </w:t>
      </w:r>
      <w:r w:rsidR="00551C84">
        <w:t xml:space="preserve">         </w:t>
      </w:r>
      <w:r>
        <w:rPr>
          <w:noProof/>
          <w:lang w:eastAsia="pt-BR"/>
        </w:rPr>
        <w:drawing>
          <wp:inline distT="0" distB="0" distL="0" distR="0">
            <wp:extent cx="1238250" cy="561975"/>
            <wp:effectExtent l="19050" t="0" r="0" b="0"/>
            <wp:docPr id="4" name="Imagem 3" descr="C:\Users\admin\Desktop\Assinaturas\Assinatura Va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Assinaturas\Assinatura Vanda.jpg"/>
                    <pic:cNvPicPr>
                      <a:picLocks noChangeAspect="1" noChangeArrowheads="1"/>
                    </pic:cNvPicPr>
                  </pic:nvPicPr>
                  <pic:blipFill>
                    <a:blip r:embed="rId7" cstate="print"/>
                    <a:srcRect/>
                    <a:stretch>
                      <a:fillRect/>
                    </a:stretch>
                  </pic:blipFill>
                  <pic:spPr bwMode="auto">
                    <a:xfrm>
                      <a:off x="0" y="0"/>
                      <a:ext cx="1238250" cy="561975"/>
                    </a:xfrm>
                    <a:prstGeom prst="rect">
                      <a:avLst/>
                    </a:prstGeom>
                    <a:noFill/>
                    <a:ln w="9525">
                      <a:noFill/>
                      <a:miter lim="800000"/>
                      <a:headEnd/>
                      <a:tailEnd/>
                    </a:ln>
                  </pic:spPr>
                </pic:pic>
              </a:graphicData>
            </a:graphic>
          </wp:inline>
        </w:drawing>
      </w:r>
      <w:r w:rsidR="00551C84">
        <w:t xml:space="preserve">        </w:t>
      </w:r>
      <w:r w:rsidR="00CD0ABB">
        <w:t xml:space="preserve">    </w:t>
      </w:r>
      <w:r>
        <w:t xml:space="preserve">                       </w:t>
      </w:r>
      <w:r w:rsidR="00CD0ABB">
        <w:t xml:space="preserve">   </w:t>
      </w:r>
      <w:r>
        <w:t xml:space="preserve"> </w:t>
      </w:r>
      <w:r>
        <w:rPr>
          <w:noProof/>
          <w:lang w:eastAsia="pt-BR"/>
        </w:rPr>
        <w:drawing>
          <wp:inline distT="0" distB="0" distL="0" distR="0">
            <wp:extent cx="2085975" cy="438150"/>
            <wp:effectExtent l="19050" t="0" r="9525" b="0"/>
            <wp:docPr id="3" name="Imagem 2" descr="C:\Users\admin\Desktop\Assinaturas\Assinatura Ivon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Assinaturas\Assinatura Ivonete.jpg"/>
                    <pic:cNvPicPr>
                      <a:picLocks noChangeAspect="1" noChangeArrowheads="1"/>
                    </pic:cNvPicPr>
                  </pic:nvPicPr>
                  <pic:blipFill>
                    <a:blip r:embed="rId8">
                      <a:lum bright="10000" contrast="-10000"/>
                    </a:blip>
                    <a:srcRect/>
                    <a:stretch>
                      <a:fillRect/>
                    </a:stretch>
                  </pic:blipFill>
                  <pic:spPr bwMode="auto">
                    <a:xfrm>
                      <a:off x="0" y="0"/>
                      <a:ext cx="2085975" cy="438150"/>
                    </a:xfrm>
                    <a:prstGeom prst="rect">
                      <a:avLst/>
                    </a:prstGeom>
                    <a:noFill/>
                    <a:ln w="9525">
                      <a:noFill/>
                      <a:miter lim="800000"/>
                      <a:headEnd/>
                      <a:tailEnd/>
                    </a:ln>
                  </pic:spPr>
                </pic:pic>
              </a:graphicData>
            </a:graphic>
          </wp:inline>
        </w:drawing>
      </w:r>
    </w:p>
    <w:p w:rsidR="00551C84" w:rsidRDefault="00180F2B" w:rsidP="0025260C">
      <w:pPr>
        <w:spacing w:line="240" w:lineRule="auto"/>
        <w:jc w:val="center"/>
      </w:pPr>
      <w:r>
        <w:t>Vanda Cinelli Rico</w:t>
      </w:r>
      <w:r w:rsidR="00551C84">
        <w:t xml:space="preserve">                                                        </w:t>
      </w:r>
      <w:r w:rsidR="001562D3">
        <w:t xml:space="preserve">     </w:t>
      </w:r>
      <w:r w:rsidR="00551C84">
        <w:t>Ivonete Carneiro</w:t>
      </w:r>
    </w:p>
    <w:p w:rsidR="00551C84" w:rsidRDefault="0025260C" w:rsidP="0025260C">
      <w:pPr>
        <w:spacing w:line="240" w:lineRule="auto"/>
        <w:ind w:left="426"/>
        <w:jc w:val="center"/>
      </w:pPr>
      <w:r>
        <w:t xml:space="preserve">           </w:t>
      </w:r>
      <w:r w:rsidR="00551C84">
        <w:t xml:space="preserve">Presidente                               </w:t>
      </w:r>
      <w:r w:rsidR="00180F2B">
        <w:t xml:space="preserve">                       </w:t>
      </w:r>
      <w:r w:rsidR="00551C84">
        <w:t>Assistente Social / CRESS 58988</w:t>
      </w:r>
    </w:p>
    <w:p w:rsidR="000071BE" w:rsidRDefault="000071BE" w:rsidP="0025260C">
      <w:pPr>
        <w:spacing w:line="240" w:lineRule="auto"/>
        <w:ind w:left="426"/>
        <w:jc w:val="center"/>
      </w:pPr>
    </w:p>
    <w:p w:rsidR="000071BE" w:rsidRDefault="000071BE" w:rsidP="0025260C">
      <w:pPr>
        <w:spacing w:line="240" w:lineRule="auto"/>
        <w:ind w:left="426"/>
        <w:jc w:val="center"/>
      </w:pPr>
    </w:p>
    <w:p w:rsidR="000071BE" w:rsidRDefault="000071BE" w:rsidP="0025260C">
      <w:pPr>
        <w:spacing w:line="240" w:lineRule="auto"/>
        <w:ind w:left="426"/>
        <w:jc w:val="center"/>
      </w:pPr>
      <w:r>
        <w:rPr>
          <w:noProof/>
          <w:lang w:eastAsia="pt-BR"/>
        </w:rPr>
        <w:drawing>
          <wp:inline distT="0" distB="0" distL="0" distR="0">
            <wp:extent cx="1466850" cy="1466850"/>
            <wp:effectExtent l="19050" t="0" r="0" b="0"/>
            <wp:docPr id="5" name="Imagem 4" descr="C:\Users\admin\Desktop\Assinaturas\Carim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Assinaturas\Carimbo.jpg"/>
                    <pic:cNvPicPr>
                      <a:picLocks noChangeAspect="1" noChangeArrowheads="1"/>
                    </pic:cNvPicPr>
                  </pic:nvPicPr>
                  <pic:blipFill>
                    <a:blip r:embed="rId9">
                      <a:lum contrast="10000"/>
                    </a:blip>
                    <a:srcRect/>
                    <a:stretch>
                      <a:fillRect/>
                    </a:stretch>
                  </pic:blipFill>
                  <pic:spPr bwMode="auto">
                    <a:xfrm>
                      <a:off x="0" y="0"/>
                      <a:ext cx="1466850" cy="1466850"/>
                    </a:xfrm>
                    <a:prstGeom prst="rect">
                      <a:avLst/>
                    </a:prstGeom>
                    <a:noFill/>
                    <a:ln w="9525">
                      <a:noFill/>
                      <a:miter lim="800000"/>
                      <a:headEnd/>
                      <a:tailEnd/>
                    </a:ln>
                  </pic:spPr>
                </pic:pic>
              </a:graphicData>
            </a:graphic>
          </wp:inline>
        </w:drawing>
      </w:r>
    </w:p>
    <w:sectPr w:rsidR="000071BE" w:rsidSect="004014B2">
      <w:headerReference w:type="default" r:id="rId10"/>
      <w:footerReference w:type="default" r:id="rId11"/>
      <w:pgSz w:w="11906" w:h="16838"/>
      <w:pgMar w:top="720" w:right="720" w:bottom="720" w:left="720" w:header="426"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E0E" w:rsidRDefault="00A71E0E" w:rsidP="000F52AF">
      <w:pPr>
        <w:spacing w:after="0" w:line="240" w:lineRule="auto"/>
      </w:pPr>
      <w:r>
        <w:separator/>
      </w:r>
    </w:p>
  </w:endnote>
  <w:endnote w:type="continuationSeparator" w:id="1">
    <w:p w:rsidR="00A71E0E" w:rsidRDefault="00A71E0E" w:rsidP="000F52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EA3" w:rsidRDefault="00B64B4C" w:rsidP="000F52AF">
    <w:pPr>
      <w:pStyle w:val="Cabealho"/>
      <w:jc w:val="center"/>
      <w:rPr>
        <w:rFonts w:cs="Arial"/>
        <w:sz w:val="16"/>
        <w:szCs w:val="20"/>
      </w:rPr>
    </w:pPr>
    <w:r>
      <w:rPr>
        <w:rFonts w:cs="Arial"/>
        <w:sz w:val="16"/>
        <w:szCs w:val="20"/>
      </w:rPr>
      <w:t>Rua Irani, 20</w:t>
    </w:r>
    <w:r w:rsidR="007254CE">
      <w:rPr>
        <w:rFonts w:cs="Arial"/>
        <w:sz w:val="16"/>
        <w:szCs w:val="20"/>
      </w:rPr>
      <w:t xml:space="preserve"> </w:t>
    </w:r>
    <w:r>
      <w:rPr>
        <w:rFonts w:cs="Arial"/>
        <w:sz w:val="16"/>
        <w:szCs w:val="20"/>
      </w:rPr>
      <w:t>Jardim Stella</w:t>
    </w:r>
    <w:r w:rsidR="007254CE">
      <w:rPr>
        <w:rFonts w:cs="Arial"/>
        <w:sz w:val="16"/>
        <w:szCs w:val="20"/>
      </w:rPr>
      <w:t xml:space="preserve"> </w:t>
    </w:r>
    <w:r>
      <w:rPr>
        <w:rFonts w:cs="Arial"/>
        <w:sz w:val="16"/>
        <w:szCs w:val="20"/>
      </w:rPr>
      <w:t>Santo André SP CEP</w:t>
    </w:r>
    <w:r w:rsidR="000F52AF" w:rsidRPr="0097126D">
      <w:rPr>
        <w:rFonts w:cs="Arial"/>
        <w:sz w:val="16"/>
        <w:szCs w:val="20"/>
      </w:rPr>
      <w:t xml:space="preserve"> 09185-730 </w:t>
    </w:r>
  </w:p>
  <w:p w:rsidR="000F52AF" w:rsidRDefault="000F52AF" w:rsidP="000F52AF">
    <w:pPr>
      <w:pStyle w:val="Cabealho"/>
      <w:jc w:val="center"/>
      <w:rPr>
        <w:rFonts w:cs="Arial"/>
        <w:sz w:val="16"/>
        <w:szCs w:val="20"/>
      </w:rPr>
    </w:pPr>
    <w:r w:rsidRPr="0097126D">
      <w:rPr>
        <w:rFonts w:cs="Arial"/>
        <w:sz w:val="16"/>
        <w:szCs w:val="20"/>
      </w:rPr>
      <w:t>E-ma</w:t>
    </w:r>
    <w:r w:rsidR="003C5EA3">
      <w:rPr>
        <w:rFonts w:cs="Arial"/>
        <w:sz w:val="16"/>
        <w:szCs w:val="20"/>
      </w:rPr>
      <w:t>il</w:t>
    </w:r>
    <w:r w:rsidR="0025260C">
      <w:rPr>
        <w:rFonts w:cs="Arial"/>
        <w:sz w:val="16"/>
        <w:szCs w:val="20"/>
      </w:rPr>
      <w:t>:</w:t>
    </w:r>
    <w:r w:rsidR="003C5EA3">
      <w:rPr>
        <w:rFonts w:cs="Arial"/>
        <w:sz w:val="16"/>
        <w:szCs w:val="20"/>
      </w:rPr>
      <w:t xml:space="preserve"> </w:t>
    </w:r>
    <w:hyperlink r:id="rId1" w:history="1">
      <w:r w:rsidR="003C5EA3" w:rsidRPr="00EA770B">
        <w:rPr>
          <w:rStyle w:val="Hyperlink"/>
          <w:rFonts w:cs="Arial"/>
          <w:sz w:val="16"/>
          <w:szCs w:val="20"/>
        </w:rPr>
        <w:t>associacaoprojetocrer@gmail.com</w:t>
      </w:r>
    </w:hyperlink>
    <w:r w:rsidR="00682AE5">
      <w:t xml:space="preserve"> </w:t>
    </w:r>
    <w:r w:rsidR="00926E5E">
      <w:rPr>
        <w:rFonts w:cs="Arial"/>
        <w:sz w:val="16"/>
        <w:szCs w:val="20"/>
      </w:rPr>
      <w:t>-</w:t>
    </w:r>
    <w:r w:rsidR="000F7F38" w:rsidRPr="0097126D">
      <w:rPr>
        <w:rFonts w:cs="Arial"/>
        <w:sz w:val="16"/>
        <w:szCs w:val="20"/>
      </w:rPr>
      <w:t>Tel.</w:t>
    </w:r>
    <w:r w:rsidR="00EE2276">
      <w:rPr>
        <w:rFonts w:cs="Arial"/>
        <w:sz w:val="16"/>
        <w:szCs w:val="20"/>
      </w:rPr>
      <w:t xml:space="preserve"> 4316-4386</w:t>
    </w:r>
  </w:p>
  <w:p w:rsidR="00EE2276" w:rsidRPr="000F52AF" w:rsidRDefault="00EE2276" w:rsidP="000F52AF">
    <w:pPr>
      <w:pStyle w:val="Cabealho"/>
      <w:jc w:val="center"/>
      <w:rPr>
        <w:rFonts w:cs="Arial"/>
        <w:sz w:val="14"/>
        <w:szCs w:val="20"/>
      </w:rPr>
    </w:pPr>
  </w:p>
  <w:p w:rsidR="000F52AF" w:rsidRDefault="000F52A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E0E" w:rsidRDefault="00A71E0E" w:rsidP="000F52AF">
      <w:pPr>
        <w:spacing w:after="0" w:line="240" w:lineRule="auto"/>
      </w:pPr>
      <w:r>
        <w:separator/>
      </w:r>
    </w:p>
  </w:footnote>
  <w:footnote w:type="continuationSeparator" w:id="1">
    <w:p w:rsidR="00A71E0E" w:rsidRDefault="00A71E0E" w:rsidP="000F52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B4C" w:rsidRPr="00B64B4C" w:rsidRDefault="0097126D" w:rsidP="000F52AF">
    <w:pPr>
      <w:pStyle w:val="Cabealho"/>
      <w:jc w:val="center"/>
      <w:rPr>
        <w:rFonts w:ascii="Arial Black" w:hAnsi="Arial Black"/>
        <w:sz w:val="40"/>
        <w:szCs w:val="40"/>
      </w:rPr>
    </w:pPr>
    <w:r>
      <w:rPr>
        <w:rFonts w:ascii="Arial Black" w:hAnsi="Arial Black"/>
        <w:noProof/>
        <w:sz w:val="44"/>
        <w:lang w:eastAsia="pt-BR"/>
      </w:rPr>
      <w:drawing>
        <wp:anchor distT="0" distB="0" distL="114300" distR="114300" simplePos="0" relativeHeight="251658240" behindDoc="1" locked="0" layoutInCell="1" allowOverlap="1">
          <wp:simplePos x="0" y="0"/>
          <wp:positionH relativeFrom="column">
            <wp:posOffset>-175260</wp:posOffset>
          </wp:positionH>
          <wp:positionV relativeFrom="paragraph">
            <wp:posOffset>-51435</wp:posOffset>
          </wp:positionV>
          <wp:extent cx="1020445" cy="752475"/>
          <wp:effectExtent l="19050" t="0" r="8255" b="0"/>
          <wp:wrapNone/>
          <wp:docPr id="1" name="Imagem 1" descr="C:\Users\JANAINA\Downloads\logo-MIJETOQU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AINA\Downloads\logo-MIJETOQUÊ.jpg"/>
                  <pic:cNvPicPr>
                    <a:picLocks noChangeAspect="1" noChangeArrowheads="1"/>
                  </pic:cNvPicPr>
                </pic:nvPicPr>
                <pic:blipFill>
                  <a:blip r:embed="rId1"/>
                  <a:srcRect/>
                  <a:stretch>
                    <a:fillRect/>
                  </a:stretch>
                </pic:blipFill>
                <pic:spPr bwMode="auto">
                  <a:xfrm>
                    <a:off x="0" y="0"/>
                    <a:ext cx="1020445" cy="752475"/>
                  </a:xfrm>
                  <a:prstGeom prst="rect">
                    <a:avLst/>
                  </a:prstGeom>
                  <a:noFill/>
                  <a:ln w="9525">
                    <a:noFill/>
                    <a:miter lim="800000"/>
                    <a:headEnd/>
                    <a:tailEnd/>
                  </a:ln>
                </pic:spPr>
              </pic:pic>
            </a:graphicData>
          </a:graphic>
        </wp:anchor>
      </w:drawing>
    </w:r>
    <w:r w:rsidR="00B64B4C" w:rsidRPr="00B64B4C">
      <w:rPr>
        <w:rFonts w:ascii="Arial Black" w:hAnsi="Arial Black"/>
        <w:sz w:val="40"/>
        <w:szCs w:val="40"/>
      </w:rPr>
      <w:t>ASSOCIAÇÃO PROJETO CRE’R</w:t>
    </w:r>
  </w:p>
  <w:p w:rsidR="000F52AF" w:rsidRPr="00B64B4C" w:rsidRDefault="002744F0" w:rsidP="000F52AF">
    <w:pPr>
      <w:pStyle w:val="Cabealho"/>
      <w:jc w:val="center"/>
      <w:rPr>
        <w:rFonts w:cs="Arial"/>
        <w:b/>
        <w:sz w:val="22"/>
        <w:szCs w:val="20"/>
      </w:rPr>
    </w:pPr>
    <w:r w:rsidRPr="002744F0">
      <w:rPr>
        <w:rFonts w:ascii="Arial Black" w:hAnsi="Arial Black"/>
        <w:b/>
        <w:noProof/>
        <w:sz w:val="44"/>
        <w:lang w:eastAsia="pt-BR"/>
      </w:rPr>
      <w:pict>
        <v:shapetype id="_x0000_t32" coordsize="21600,21600" o:spt="32" o:oned="t" path="m,l21600,21600e" filled="f">
          <v:path arrowok="t" fillok="f" o:connecttype="none"/>
          <o:lock v:ext="edit" shapetype="t"/>
        </v:shapetype>
        <v:shape id="_x0000_s1025" type="#_x0000_t32" style="position:absolute;left:0;text-align:left;margin-left:50.3pt;margin-top:3.2pt;width:375.4pt;height:.05pt;z-index:251659264" o:connectortype="straight" stroked="f"/>
      </w:pict>
    </w:r>
    <w:r w:rsidR="00B64B4C" w:rsidRPr="00B64B4C">
      <w:rPr>
        <w:rFonts w:cs="Arial"/>
        <w:b/>
        <w:sz w:val="22"/>
        <w:szCs w:val="20"/>
      </w:rPr>
      <w:br/>
      <w:t>Carinho e Respeito ao E</w:t>
    </w:r>
    <w:r w:rsidR="00B64B4C">
      <w:rPr>
        <w:rFonts w:cs="Arial"/>
        <w:b/>
        <w:sz w:val="22"/>
        <w:szCs w:val="20"/>
      </w:rPr>
      <w:t>xcepcional – Renovando</w:t>
    </w:r>
  </w:p>
  <w:p w:rsidR="000F52AF" w:rsidRPr="00B64B4C" w:rsidRDefault="000F52AF" w:rsidP="000F52AF">
    <w:pPr>
      <w:pStyle w:val="Cabealho"/>
      <w:jc w:val="center"/>
      <w:rPr>
        <w:rFonts w:cs="Arial"/>
        <w:b/>
        <w:sz w:val="22"/>
        <w:szCs w:val="20"/>
      </w:rPr>
    </w:pPr>
    <w:r w:rsidRPr="00B64B4C">
      <w:rPr>
        <w:rFonts w:cs="Arial"/>
        <w:b/>
        <w:sz w:val="22"/>
        <w:szCs w:val="20"/>
      </w:rPr>
      <w:t>CNPJ: 00.491.223/0001-07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D233E"/>
    <w:multiLevelType w:val="hybridMultilevel"/>
    <w:tmpl w:val="2C0AC4CC"/>
    <w:lvl w:ilvl="0" w:tplc="421C9ACC">
      <w:start w:val="1"/>
      <w:numFmt w:val="bullet"/>
      <w:lvlText w:val=""/>
      <w:lvlJc w:val="left"/>
      <w:pPr>
        <w:ind w:left="720" w:hanging="360"/>
      </w:pPr>
      <w:rPr>
        <w:rFonts w:ascii="Symbol" w:hAnsi="Symbol" w:hint="default"/>
        <w:sz w:val="20"/>
        <w:szCs w:val="2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B507573"/>
    <w:multiLevelType w:val="hybridMultilevel"/>
    <w:tmpl w:val="8E42FBE8"/>
    <w:lvl w:ilvl="0" w:tplc="04160001">
      <w:start w:val="1"/>
      <w:numFmt w:val="bullet"/>
      <w:lvlText w:val=""/>
      <w:lvlJc w:val="left"/>
      <w:pPr>
        <w:ind w:left="720" w:hanging="360"/>
      </w:pPr>
      <w:rPr>
        <w:rFonts w:ascii="Symbol" w:hAnsi="Symbol" w:hint="default"/>
        <w:color w:val="auto"/>
        <w:sz w:val="20"/>
        <w:szCs w:val="2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D8417EC"/>
    <w:multiLevelType w:val="hybridMultilevel"/>
    <w:tmpl w:val="A052DC2A"/>
    <w:lvl w:ilvl="0" w:tplc="C414C7F6">
      <w:start w:val="1"/>
      <w:numFmt w:val="bullet"/>
      <w:lvlText w:val=""/>
      <w:lvlJc w:val="left"/>
      <w:pPr>
        <w:ind w:left="720" w:hanging="360"/>
      </w:pPr>
      <w:rPr>
        <w:rFonts w:ascii="Symbol" w:hAnsi="Symbol" w:hint="default"/>
        <w:sz w:val="20"/>
        <w:szCs w:val="2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8E12BAE"/>
    <w:multiLevelType w:val="hybridMultilevel"/>
    <w:tmpl w:val="F7A2B768"/>
    <w:lvl w:ilvl="0" w:tplc="AA925484">
      <w:start w:val="1"/>
      <w:numFmt w:val="bullet"/>
      <w:lvlText w:val=""/>
      <w:lvlJc w:val="left"/>
      <w:pPr>
        <w:ind w:left="720" w:hanging="360"/>
      </w:pPr>
      <w:rPr>
        <w:rFonts w:ascii="Symbol" w:hAnsi="Symbol" w:hint="default"/>
        <w:sz w:val="20"/>
        <w:szCs w:val="2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F05648B"/>
    <w:multiLevelType w:val="hybridMultilevel"/>
    <w:tmpl w:val="5A7EF8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4338"/>
    <o:shapelayout v:ext="edit">
      <o:idmap v:ext="edit" data="1"/>
      <o:rules v:ext="edit">
        <o:r id="V:Rule2" type="connector" idref="#_x0000_s1025"/>
      </o:rules>
    </o:shapelayout>
  </w:hdrShapeDefaults>
  <w:footnotePr>
    <w:footnote w:id="0"/>
    <w:footnote w:id="1"/>
  </w:footnotePr>
  <w:endnotePr>
    <w:endnote w:id="0"/>
    <w:endnote w:id="1"/>
  </w:endnotePr>
  <w:compat/>
  <w:rsids>
    <w:rsidRoot w:val="000F52AF"/>
    <w:rsid w:val="000071BE"/>
    <w:rsid w:val="000413DA"/>
    <w:rsid w:val="0005617F"/>
    <w:rsid w:val="00057E42"/>
    <w:rsid w:val="00061381"/>
    <w:rsid w:val="000750F1"/>
    <w:rsid w:val="00080852"/>
    <w:rsid w:val="00084A33"/>
    <w:rsid w:val="000C5703"/>
    <w:rsid w:val="000D1B51"/>
    <w:rsid w:val="000D4C13"/>
    <w:rsid w:val="000E3E2B"/>
    <w:rsid w:val="000F52AF"/>
    <w:rsid w:val="000F7F38"/>
    <w:rsid w:val="00104767"/>
    <w:rsid w:val="0010794B"/>
    <w:rsid w:val="0014016A"/>
    <w:rsid w:val="0015333D"/>
    <w:rsid w:val="001562D3"/>
    <w:rsid w:val="001808DF"/>
    <w:rsid w:val="00180F2B"/>
    <w:rsid w:val="00194180"/>
    <w:rsid w:val="001A1281"/>
    <w:rsid w:val="001F372E"/>
    <w:rsid w:val="001F71A5"/>
    <w:rsid w:val="00206FA3"/>
    <w:rsid w:val="00211F2A"/>
    <w:rsid w:val="00227D0D"/>
    <w:rsid w:val="00252353"/>
    <w:rsid w:val="0025260C"/>
    <w:rsid w:val="0025333D"/>
    <w:rsid w:val="00254EE0"/>
    <w:rsid w:val="002661C7"/>
    <w:rsid w:val="002744F0"/>
    <w:rsid w:val="00277F5A"/>
    <w:rsid w:val="00297816"/>
    <w:rsid w:val="002A59DD"/>
    <w:rsid w:val="002A64FC"/>
    <w:rsid w:val="002B13D2"/>
    <w:rsid w:val="002C1FA5"/>
    <w:rsid w:val="002C3B30"/>
    <w:rsid w:val="002D23F0"/>
    <w:rsid w:val="002F0F0D"/>
    <w:rsid w:val="002F65EA"/>
    <w:rsid w:val="00317B87"/>
    <w:rsid w:val="0032386B"/>
    <w:rsid w:val="0034708F"/>
    <w:rsid w:val="00354C2C"/>
    <w:rsid w:val="00387422"/>
    <w:rsid w:val="003B025A"/>
    <w:rsid w:val="003B2F62"/>
    <w:rsid w:val="003C13A4"/>
    <w:rsid w:val="003C5EA3"/>
    <w:rsid w:val="003D17CA"/>
    <w:rsid w:val="003E516B"/>
    <w:rsid w:val="004014B2"/>
    <w:rsid w:val="00402CB0"/>
    <w:rsid w:val="00405EE3"/>
    <w:rsid w:val="00406FD9"/>
    <w:rsid w:val="0042729F"/>
    <w:rsid w:val="0045351E"/>
    <w:rsid w:val="00466C38"/>
    <w:rsid w:val="0048689D"/>
    <w:rsid w:val="004A70F8"/>
    <w:rsid w:val="00502B76"/>
    <w:rsid w:val="00514D4E"/>
    <w:rsid w:val="00527714"/>
    <w:rsid w:val="00541A40"/>
    <w:rsid w:val="00551C84"/>
    <w:rsid w:val="005D24E2"/>
    <w:rsid w:val="005E64FD"/>
    <w:rsid w:val="005F2CDD"/>
    <w:rsid w:val="006015EA"/>
    <w:rsid w:val="00610927"/>
    <w:rsid w:val="00610EB7"/>
    <w:rsid w:val="006125E1"/>
    <w:rsid w:val="006134F4"/>
    <w:rsid w:val="00633C42"/>
    <w:rsid w:val="00682AE5"/>
    <w:rsid w:val="006C07E0"/>
    <w:rsid w:val="006D02A8"/>
    <w:rsid w:val="006E2D8B"/>
    <w:rsid w:val="006F05A8"/>
    <w:rsid w:val="007061CE"/>
    <w:rsid w:val="00714EE4"/>
    <w:rsid w:val="007254CE"/>
    <w:rsid w:val="00725FE3"/>
    <w:rsid w:val="00734EA1"/>
    <w:rsid w:val="00766D29"/>
    <w:rsid w:val="007914E6"/>
    <w:rsid w:val="007B067C"/>
    <w:rsid w:val="007C04E6"/>
    <w:rsid w:val="007C291A"/>
    <w:rsid w:val="007F0F86"/>
    <w:rsid w:val="00845BC9"/>
    <w:rsid w:val="008477DA"/>
    <w:rsid w:val="00850E99"/>
    <w:rsid w:val="00876596"/>
    <w:rsid w:val="008A47C9"/>
    <w:rsid w:val="008B07AE"/>
    <w:rsid w:val="008C55F0"/>
    <w:rsid w:val="008D779C"/>
    <w:rsid w:val="008E1759"/>
    <w:rsid w:val="008E76EE"/>
    <w:rsid w:val="009051D3"/>
    <w:rsid w:val="00906E4D"/>
    <w:rsid w:val="00916898"/>
    <w:rsid w:val="00926E5E"/>
    <w:rsid w:val="009302E2"/>
    <w:rsid w:val="00943496"/>
    <w:rsid w:val="00944E15"/>
    <w:rsid w:val="00950EE3"/>
    <w:rsid w:val="0097126D"/>
    <w:rsid w:val="0099437D"/>
    <w:rsid w:val="009A61C3"/>
    <w:rsid w:val="009C4C1E"/>
    <w:rsid w:val="009F5EA1"/>
    <w:rsid w:val="00A059A3"/>
    <w:rsid w:val="00A16B35"/>
    <w:rsid w:val="00A17446"/>
    <w:rsid w:val="00A17535"/>
    <w:rsid w:val="00A227F0"/>
    <w:rsid w:val="00A244BD"/>
    <w:rsid w:val="00A25BC5"/>
    <w:rsid w:val="00A30555"/>
    <w:rsid w:val="00A3455C"/>
    <w:rsid w:val="00A36EBD"/>
    <w:rsid w:val="00A51926"/>
    <w:rsid w:val="00A71E0E"/>
    <w:rsid w:val="00A86DBD"/>
    <w:rsid w:val="00A94D2E"/>
    <w:rsid w:val="00AA12CA"/>
    <w:rsid w:val="00AC3EF9"/>
    <w:rsid w:val="00AD195D"/>
    <w:rsid w:val="00AE3C1E"/>
    <w:rsid w:val="00AE5129"/>
    <w:rsid w:val="00B00148"/>
    <w:rsid w:val="00B161FF"/>
    <w:rsid w:val="00B52642"/>
    <w:rsid w:val="00B6194B"/>
    <w:rsid w:val="00B63F75"/>
    <w:rsid w:val="00B64B4C"/>
    <w:rsid w:val="00B64F37"/>
    <w:rsid w:val="00B80CE7"/>
    <w:rsid w:val="00B8718C"/>
    <w:rsid w:val="00BA4506"/>
    <w:rsid w:val="00BB328C"/>
    <w:rsid w:val="00C122FC"/>
    <w:rsid w:val="00C1705D"/>
    <w:rsid w:val="00C36FAB"/>
    <w:rsid w:val="00C45BCC"/>
    <w:rsid w:val="00C742AD"/>
    <w:rsid w:val="00C77CD3"/>
    <w:rsid w:val="00C87523"/>
    <w:rsid w:val="00C91E61"/>
    <w:rsid w:val="00CB4AEB"/>
    <w:rsid w:val="00CD0ABB"/>
    <w:rsid w:val="00CF6755"/>
    <w:rsid w:val="00D51160"/>
    <w:rsid w:val="00D5495E"/>
    <w:rsid w:val="00D60C36"/>
    <w:rsid w:val="00D7706F"/>
    <w:rsid w:val="00DA11F8"/>
    <w:rsid w:val="00DA1B9A"/>
    <w:rsid w:val="00DC710C"/>
    <w:rsid w:val="00E16689"/>
    <w:rsid w:val="00E4069F"/>
    <w:rsid w:val="00E44D6A"/>
    <w:rsid w:val="00E51729"/>
    <w:rsid w:val="00E9785B"/>
    <w:rsid w:val="00EB305F"/>
    <w:rsid w:val="00EB3C3B"/>
    <w:rsid w:val="00EC0261"/>
    <w:rsid w:val="00EC1708"/>
    <w:rsid w:val="00EC34CF"/>
    <w:rsid w:val="00EC5498"/>
    <w:rsid w:val="00EC6D0D"/>
    <w:rsid w:val="00EE039C"/>
    <w:rsid w:val="00EE2276"/>
    <w:rsid w:val="00EE5D8C"/>
    <w:rsid w:val="00EE7396"/>
    <w:rsid w:val="00EF5123"/>
    <w:rsid w:val="00F139CC"/>
    <w:rsid w:val="00F313A3"/>
    <w:rsid w:val="00F4129E"/>
    <w:rsid w:val="00F4551C"/>
    <w:rsid w:val="00F61447"/>
    <w:rsid w:val="00F87127"/>
    <w:rsid w:val="00FA0775"/>
    <w:rsid w:val="00FA1754"/>
    <w:rsid w:val="00FA597D"/>
    <w:rsid w:val="00FD1FA9"/>
    <w:rsid w:val="00FE44C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85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52AF"/>
    <w:pPr>
      <w:tabs>
        <w:tab w:val="center" w:pos="4252"/>
        <w:tab w:val="right" w:pos="8504"/>
      </w:tabs>
      <w:spacing w:after="0" w:line="240" w:lineRule="auto"/>
    </w:pPr>
    <w:rPr>
      <w:rFonts w:ascii="Arial" w:hAnsi="Arial"/>
      <w:sz w:val="24"/>
    </w:rPr>
  </w:style>
  <w:style w:type="character" w:customStyle="1" w:styleId="CabealhoChar">
    <w:name w:val="Cabeçalho Char"/>
    <w:basedOn w:val="Fontepargpadro"/>
    <w:link w:val="Cabealho"/>
    <w:uiPriority w:val="99"/>
    <w:rsid w:val="000F52AF"/>
    <w:rPr>
      <w:rFonts w:ascii="Arial" w:hAnsi="Arial"/>
      <w:sz w:val="24"/>
    </w:rPr>
  </w:style>
  <w:style w:type="paragraph" w:styleId="Rodap">
    <w:name w:val="footer"/>
    <w:basedOn w:val="Normal"/>
    <w:link w:val="RodapChar"/>
    <w:uiPriority w:val="99"/>
    <w:unhideWhenUsed/>
    <w:rsid w:val="000F52AF"/>
    <w:pPr>
      <w:tabs>
        <w:tab w:val="center" w:pos="4252"/>
        <w:tab w:val="right" w:pos="8504"/>
      </w:tabs>
      <w:spacing w:after="0" w:line="240" w:lineRule="auto"/>
    </w:pPr>
    <w:rPr>
      <w:rFonts w:ascii="Arial" w:hAnsi="Arial"/>
      <w:sz w:val="24"/>
    </w:rPr>
  </w:style>
  <w:style w:type="character" w:customStyle="1" w:styleId="RodapChar">
    <w:name w:val="Rodapé Char"/>
    <w:basedOn w:val="Fontepargpadro"/>
    <w:link w:val="Rodap"/>
    <w:uiPriority w:val="99"/>
    <w:rsid w:val="000F52AF"/>
    <w:rPr>
      <w:rFonts w:ascii="Arial" w:hAnsi="Arial"/>
      <w:sz w:val="24"/>
    </w:rPr>
  </w:style>
  <w:style w:type="paragraph" w:styleId="Textodebalo">
    <w:name w:val="Balloon Text"/>
    <w:basedOn w:val="Normal"/>
    <w:link w:val="TextodebaloChar"/>
    <w:uiPriority w:val="99"/>
    <w:semiHidden/>
    <w:unhideWhenUsed/>
    <w:rsid w:val="000F52A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F52AF"/>
    <w:rPr>
      <w:rFonts w:ascii="Tahoma" w:hAnsi="Tahoma" w:cs="Tahoma"/>
      <w:sz w:val="16"/>
      <w:szCs w:val="16"/>
    </w:rPr>
  </w:style>
  <w:style w:type="character" w:styleId="Hyperlink">
    <w:name w:val="Hyperlink"/>
    <w:basedOn w:val="Fontepargpadro"/>
    <w:uiPriority w:val="99"/>
    <w:unhideWhenUsed/>
    <w:rsid w:val="000F52AF"/>
    <w:rPr>
      <w:color w:val="0000FF" w:themeColor="hyperlink"/>
      <w:u w:val="single"/>
    </w:rPr>
  </w:style>
  <w:style w:type="paragraph" w:styleId="PargrafodaLista">
    <w:name w:val="List Paragraph"/>
    <w:basedOn w:val="Normal"/>
    <w:uiPriority w:val="34"/>
    <w:qFormat/>
    <w:rsid w:val="00551C84"/>
    <w:pPr>
      <w:ind w:left="720"/>
      <w:contextualSpacing/>
    </w:pPr>
  </w:style>
  <w:style w:type="paragraph" w:customStyle="1" w:styleId="Padro">
    <w:name w:val="Padrão"/>
    <w:rsid w:val="00551C84"/>
    <w:pPr>
      <w:tabs>
        <w:tab w:val="left" w:pos="708"/>
      </w:tabs>
      <w:suppressAutoHyphens/>
      <w:spacing w:after="0" w:line="100" w:lineRule="atLeast"/>
    </w:pPr>
    <w:rPr>
      <w:rFonts w:ascii="Arial" w:eastAsia="SimSun" w:hAnsi="Arial" w:cs="Arial"/>
      <w:color w:val="000000"/>
      <w:sz w:val="24"/>
      <w:szCs w:val="24"/>
      <w:lang w:eastAsia="zh-CN"/>
    </w:rPr>
  </w:style>
  <w:style w:type="table" w:styleId="Tabelacomgrade">
    <w:name w:val="Table Grid"/>
    <w:basedOn w:val="Tabelanormal"/>
    <w:uiPriority w:val="59"/>
    <w:rsid w:val="00551C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551C84"/>
    <w:pPr>
      <w:widowControl w:val="0"/>
      <w:spacing w:after="0" w:line="184" w:lineRule="exact"/>
      <w:ind w:left="106"/>
    </w:pPr>
    <w:rPr>
      <w:rFonts w:ascii="Arial" w:eastAsia="Arial" w:hAnsi="Arial" w:cs="Arial"/>
      <w:lang w:val="en-US"/>
    </w:rPr>
  </w:style>
  <w:style w:type="paragraph" w:customStyle="1" w:styleId="Default">
    <w:name w:val="Default"/>
    <w:rsid w:val="00551C84"/>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UnresolvedMention">
    <w:name w:val="Unresolved Mention"/>
    <w:basedOn w:val="Fontepargpadro"/>
    <w:uiPriority w:val="99"/>
    <w:semiHidden/>
    <w:unhideWhenUsed/>
    <w:rsid w:val="003C5EA3"/>
    <w:rPr>
      <w:color w:val="605E5C"/>
      <w:shd w:val="clear" w:color="auto" w:fill="E1DFDD"/>
    </w:rPr>
  </w:style>
  <w:style w:type="table" w:customStyle="1" w:styleId="TableNormal">
    <w:name w:val="Table Normal"/>
    <w:uiPriority w:val="2"/>
    <w:semiHidden/>
    <w:unhideWhenUsed/>
    <w:qFormat/>
    <w:rsid w:val="00CB4A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mailto:associacaoprojetocrer@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7</Pages>
  <Words>2279</Words>
  <Characters>12307</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JANAINA</dc:creator>
  <cp:lastModifiedBy>admin</cp:lastModifiedBy>
  <cp:revision>12</cp:revision>
  <cp:lastPrinted>2023-04-10T17:26:00Z</cp:lastPrinted>
  <dcterms:created xsi:type="dcterms:W3CDTF">2023-04-03T19:29:00Z</dcterms:created>
  <dcterms:modified xsi:type="dcterms:W3CDTF">2023-04-10T17:33:00Z</dcterms:modified>
</cp:coreProperties>
</file>